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3CE55" w14:textId="42F70BB5" w:rsidR="002F147F" w:rsidRPr="00A0145F" w:rsidRDefault="002F147F" w:rsidP="002F147F">
      <w:pPr>
        <w:pStyle w:val="Tekstpodstawowy"/>
        <w:widowControl/>
        <w:spacing w:line="240" w:lineRule="atLeast"/>
        <w:ind w:left="5672" w:hanging="5672"/>
        <w:jc w:val="right"/>
        <w:rPr>
          <w:szCs w:val="24"/>
        </w:rPr>
      </w:pPr>
      <w:bookmarkStart w:id="0" w:name="_GoBack"/>
      <w:bookmarkEnd w:id="0"/>
      <w:r w:rsidRPr="00A0145F">
        <w:rPr>
          <w:szCs w:val="24"/>
          <w:lang w:val="pl-PL"/>
        </w:rPr>
        <w:t>Chwaszczyno</w:t>
      </w:r>
      <w:r w:rsidRPr="00A0145F">
        <w:rPr>
          <w:szCs w:val="24"/>
        </w:rPr>
        <w:t xml:space="preserve">, dnia </w:t>
      </w:r>
      <w:r w:rsidR="006F1F46">
        <w:rPr>
          <w:szCs w:val="24"/>
        </w:rPr>
        <w:t>0</w:t>
      </w:r>
      <w:r w:rsidR="006F1F46">
        <w:rPr>
          <w:szCs w:val="24"/>
          <w:lang w:val="pl-PL"/>
        </w:rPr>
        <w:t>2</w:t>
      </w:r>
      <w:r w:rsidR="003D641C">
        <w:rPr>
          <w:szCs w:val="24"/>
        </w:rPr>
        <w:t>.02.2017</w:t>
      </w:r>
      <w:r w:rsidRPr="00A0145F">
        <w:rPr>
          <w:szCs w:val="24"/>
        </w:rPr>
        <w:t xml:space="preserve"> r.</w:t>
      </w:r>
    </w:p>
    <w:p w14:paraId="21EF6F6B" w14:textId="77777777" w:rsidR="002F147F" w:rsidRPr="00A0145F" w:rsidRDefault="002F147F" w:rsidP="002F147F">
      <w:pPr>
        <w:pStyle w:val="Tekstpodstawowy"/>
        <w:widowControl/>
        <w:spacing w:line="240" w:lineRule="atLeast"/>
        <w:rPr>
          <w:szCs w:val="24"/>
        </w:rPr>
      </w:pPr>
      <w:bookmarkStart w:id="1" w:name="OLE_LINK1"/>
      <w:bookmarkStart w:id="2" w:name="OLE_LINK2"/>
      <w:r w:rsidRPr="00A0145F">
        <w:rPr>
          <w:szCs w:val="24"/>
        </w:rPr>
        <w:t xml:space="preserve">Znak: </w:t>
      </w:r>
      <w:bookmarkEnd w:id="1"/>
      <w:bookmarkEnd w:id="2"/>
      <w:r w:rsidR="003D641C">
        <w:rPr>
          <w:szCs w:val="24"/>
        </w:rPr>
        <w:t>TI/001/2017</w:t>
      </w:r>
    </w:p>
    <w:p w14:paraId="79921BDB" w14:textId="77777777" w:rsidR="002F147F" w:rsidRPr="00A0145F" w:rsidRDefault="002F147F" w:rsidP="002F147F">
      <w:pPr>
        <w:spacing w:line="240" w:lineRule="atLeast"/>
        <w:rPr>
          <w:rFonts w:ascii="Times New Roman" w:hAnsi="Times New Roman" w:cs="Times New Roman"/>
          <w:b/>
          <w:sz w:val="24"/>
          <w:szCs w:val="24"/>
        </w:rPr>
      </w:pPr>
    </w:p>
    <w:p w14:paraId="7543A567" w14:textId="77777777" w:rsidR="002F147F" w:rsidRPr="00A0145F" w:rsidRDefault="002F147F" w:rsidP="002F147F">
      <w:pPr>
        <w:spacing w:line="240" w:lineRule="atLeast"/>
        <w:rPr>
          <w:rFonts w:ascii="Times New Roman" w:hAnsi="Times New Roman" w:cs="Times New Roman"/>
          <w:b/>
          <w:sz w:val="24"/>
          <w:szCs w:val="24"/>
        </w:rPr>
      </w:pPr>
    </w:p>
    <w:p w14:paraId="3F2D6292" w14:textId="77777777" w:rsidR="002F147F" w:rsidRPr="00A0145F" w:rsidRDefault="002F147F" w:rsidP="002F147F">
      <w:pPr>
        <w:spacing w:line="240" w:lineRule="atLeast"/>
        <w:rPr>
          <w:rFonts w:ascii="Times New Roman" w:hAnsi="Times New Roman" w:cs="Times New Roman"/>
          <w:b/>
          <w:sz w:val="24"/>
          <w:szCs w:val="24"/>
        </w:rPr>
      </w:pPr>
    </w:p>
    <w:p w14:paraId="4B2B4225" w14:textId="77777777" w:rsidR="002F147F" w:rsidRDefault="002F147F" w:rsidP="002F147F">
      <w:pPr>
        <w:pStyle w:val="Nagwek1"/>
        <w:spacing w:line="240" w:lineRule="atLeast"/>
        <w:jc w:val="center"/>
        <w:rPr>
          <w:rFonts w:ascii="Times New Roman" w:hAnsi="Times New Roman" w:cs="Times New Roman"/>
          <w:b/>
          <w:i/>
          <w:color w:val="auto"/>
          <w:sz w:val="24"/>
          <w:szCs w:val="24"/>
        </w:rPr>
      </w:pPr>
      <w:r w:rsidRPr="00A0145F">
        <w:rPr>
          <w:rFonts w:ascii="Times New Roman" w:hAnsi="Times New Roman" w:cs="Times New Roman"/>
          <w:b/>
          <w:i/>
          <w:color w:val="auto"/>
          <w:sz w:val="24"/>
          <w:szCs w:val="24"/>
        </w:rPr>
        <w:t>Specyfikacja Istotnych Warunków Zamówienia</w:t>
      </w:r>
    </w:p>
    <w:p w14:paraId="55956DBE" w14:textId="77777777" w:rsidR="00D45DDB" w:rsidRDefault="00D45DDB" w:rsidP="00D45DDB"/>
    <w:p w14:paraId="609FE5DE" w14:textId="77777777" w:rsidR="00D45DDB" w:rsidRPr="00D45DDB" w:rsidRDefault="00D45DDB" w:rsidP="00D45DDB"/>
    <w:p w14:paraId="7142594D" w14:textId="77777777" w:rsidR="00D45DDB" w:rsidRDefault="00D45DDB" w:rsidP="00D45DDB">
      <w:pPr>
        <w:rPr>
          <w:b/>
          <w:bCs/>
        </w:rPr>
      </w:pPr>
      <w:r>
        <w:rPr>
          <w:b/>
          <w:bCs/>
        </w:rPr>
        <w:t xml:space="preserve">Dot. „Przebudowa systemu ciepłowniczego, w tym przebudowa kotłowni osiedlowej i budowa osiedlowych sieci ciepłowniczych wraz z przyłączami do budynków w Debrznie, w celu zmniejszenia emisyjności gazów cieplarnianych” </w:t>
      </w:r>
    </w:p>
    <w:p w14:paraId="1968CF25" w14:textId="77777777" w:rsidR="00D45DDB" w:rsidRDefault="00D45DDB" w:rsidP="00D45DDB">
      <w:r>
        <w:rPr>
          <w:b/>
          <w:bCs/>
        </w:rPr>
        <w:t xml:space="preserve">Zadanie: </w:t>
      </w:r>
      <w:r>
        <w:rPr>
          <w:bCs/>
        </w:rPr>
        <w:t>Budowa osiedlowych sieci ciepłowniczych wraz z przyłączami do budynków w Debrznie</w:t>
      </w:r>
      <w:r>
        <w:t xml:space="preserve"> – budowa nowych wysokoparametrowych sieci ciepłowniczych w rejonie Osiedla 35-lecia PRL wraz z przyłączami do budynków (etap I </w:t>
      </w:r>
      <w:proofErr w:type="spellStart"/>
      <w:r>
        <w:t>i</w:t>
      </w:r>
      <w:proofErr w:type="spellEnd"/>
      <w:r>
        <w:t xml:space="preserve"> etap II). </w:t>
      </w:r>
    </w:p>
    <w:p w14:paraId="64DF6EC5" w14:textId="77777777" w:rsidR="005307CA" w:rsidRPr="003D641C" w:rsidRDefault="003D313F" w:rsidP="00D45DDB">
      <w:pPr>
        <w:rPr>
          <w:b/>
          <w:color w:val="1F497D"/>
        </w:rPr>
      </w:pPr>
      <w:r w:rsidRPr="003D641C">
        <w:rPr>
          <w:b/>
        </w:rPr>
        <w:t>UWAGA: W związku z ubieganiem się Zamawiającego o środki unijne na realizację zamówienia zawarcie umowy</w:t>
      </w:r>
      <w:r w:rsidR="005307CA">
        <w:rPr>
          <w:b/>
        </w:rPr>
        <w:t xml:space="preserve"> z Wykonawcą</w:t>
      </w:r>
      <w:r w:rsidRPr="003D641C">
        <w:rPr>
          <w:b/>
        </w:rPr>
        <w:t xml:space="preserve"> na wykonanie II etapu zamówienia jest uzależnione od pozytywnej oceny wniosku o dofinansowanie i otrzymania wsparcia w postaci dotacji</w:t>
      </w:r>
      <w:r w:rsidR="00D53A2A">
        <w:rPr>
          <w:b/>
        </w:rPr>
        <w:t xml:space="preserve"> na realizację przedsięwzięcia</w:t>
      </w:r>
      <w:r w:rsidRPr="003D641C">
        <w:rPr>
          <w:b/>
        </w:rPr>
        <w:t xml:space="preserve">. </w:t>
      </w:r>
    </w:p>
    <w:p w14:paraId="6AA95B79" w14:textId="77777777" w:rsidR="002F147F" w:rsidRPr="00A0145F" w:rsidRDefault="002F147F"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p>
    <w:p w14:paraId="7E271DF9" w14:textId="77777777" w:rsidR="007F4D3A" w:rsidRPr="00300F30" w:rsidRDefault="002F147F" w:rsidP="007F4D3A">
      <w:pPr>
        <w:pStyle w:val="Akapitzlist"/>
        <w:numPr>
          <w:ilvl w:val="0"/>
          <w:numId w:val="4"/>
        </w:numPr>
        <w:shd w:val="clear" w:color="auto" w:fill="FFFFFF"/>
        <w:spacing w:after="225" w:line="240" w:lineRule="auto"/>
        <w:jc w:val="both"/>
        <w:textAlignment w:val="baseline"/>
        <w:outlineLvl w:val="2"/>
        <w:rPr>
          <w:rFonts w:ascii="Times New Roman" w:eastAsia="Times New Roman" w:hAnsi="Times New Roman" w:cs="Times New Roman"/>
          <w:b/>
          <w:bCs/>
          <w:sz w:val="24"/>
          <w:szCs w:val="24"/>
          <w:lang w:eastAsia="pl-PL"/>
        </w:rPr>
      </w:pPr>
      <w:r w:rsidRPr="00300F30">
        <w:rPr>
          <w:rFonts w:ascii="Times New Roman" w:eastAsia="Times New Roman" w:hAnsi="Times New Roman" w:cs="Times New Roman"/>
          <w:b/>
          <w:bCs/>
          <w:sz w:val="24"/>
          <w:szCs w:val="24"/>
          <w:lang w:eastAsia="pl-PL"/>
        </w:rPr>
        <w:t>Termin składania ofert</w:t>
      </w:r>
    </w:p>
    <w:p w14:paraId="3DB5E4AD" w14:textId="3F7172EC" w:rsidR="00A0145F" w:rsidRPr="00300F30" w:rsidRDefault="00D6467F" w:rsidP="00A0145F">
      <w:pPr>
        <w:shd w:val="clear" w:color="auto" w:fill="FFFFFF"/>
        <w:spacing w:after="225" w:line="240" w:lineRule="auto"/>
        <w:ind w:left="720"/>
        <w:jc w:val="both"/>
        <w:textAlignment w:val="baseline"/>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Oferty należy złożyć do dnia </w:t>
      </w:r>
      <w:r w:rsidR="00F06E67">
        <w:rPr>
          <w:rFonts w:ascii="Times New Roman" w:eastAsia="Times New Roman" w:hAnsi="Times New Roman" w:cs="Times New Roman"/>
          <w:bCs/>
          <w:sz w:val="24"/>
          <w:szCs w:val="24"/>
          <w:lang w:eastAsia="pl-PL"/>
        </w:rPr>
        <w:t>17</w:t>
      </w:r>
      <w:r>
        <w:rPr>
          <w:rFonts w:ascii="Times New Roman" w:eastAsia="Times New Roman" w:hAnsi="Times New Roman" w:cs="Times New Roman"/>
          <w:bCs/>
          <w:sz w:val="24"/>
          <w:szCs w:val="24"/>
          <w:lang w:eastAsia="pl-PL"/>
        </w:rPr>
        <w:t>.02.2017 r.</w:t>
      </w:r>
      <w:r w:rsidR="003A15FB">
        <w:rPr>
          <w:rFonts w:ascii="Times New Roman" w:eastAsia="Times New Roman" w:hAnsi="Times New Roman" w:cs="Times New Roman"/>
          <w:bCs/>
          <w:sz w:val="24"/>
          <w:szCs w:val="24"/>
          <w:lang w:eastAsia="pl-PL"/>
        </w:rPr>
        <w:t xml:space="preserve"> do godz. </w:t>
      </w:r>
      <w:r w:rsidR="00F06E67">
        <w:rPr>
          <w:rFonts w:ascii="Times New Roman" w:eastAsia="Times New Roman" w:hAnsi="Times New Roman" w:cs="Times New Roman"/>
          <w:bCs/>
          <w:sz w:val="24"/>
          <w:szCs w:val="24"/>
          <w:lang w:eastAsia="pl-PL"/>
        </w:rPr>
        <w:t>9</w:t>
      </w:r>
      <w:r w:rsidR="003A15FB">
        <w:rPr>
          <w:rFonts w:ascii="Times New Roman" w:eastAsia="Times New Roman" w:hAnsi="Times New Roman" w:cs="Times New Roman"/>
          <w:bCs/>
          <w:sz w:val="24"/>
          <w:szCs w:val="24"/>
          <w:lang w:eastAsia="pl-PL"/>
        </w:rPr>
        <w:t>:00</w:t>
      </w:r>
    </w:p>
    <w:p w14:paraId="06128736" w14:textId="77777777" w:rsidR="002F147F" w:rsidRPr="00300F30" w:rsidRDefault="007F4D3A" w:rsidP="007F4D3A">
      <w:pPr>
        <w:pStyle w:val="Akapitzlist"/>
        <w:numPr>
          <w:ilvl w:val="0"/>
          <w:numId w:val="4"/>
        </w:numPr>
        <w:shd w:val="clear" w:color="auto" w:fill="FFFFFF"/>
        <w:spacing w:after="225" w:line="240" w:lineRule="auto"/>
        <w:jc w:val="both"/>
        <w:textAlignment w:val="baseline"/>
        <w:outlineLvl w:val="2"/>
        <w:rPr>
          <w:rFonts w:ascii="Times New Roman" w:eastAsia="Times New Roman" w:hAnsi="Times New Roman" w:cs="Times New Roman"/>
          <w:b/>
          <w:bCs/>
          <w:sz w:val="24"/>
          <w:szCs w:val="24"/>
          <w:lang w:eastAsia="pl-PL"/>
        </w:rPr>
      </w:pPr>
      <w:r w:rsidRPr="00300F30">
        <w:rPr>
          <w:rFonts w:ascii="Times New Roman" w:hAnsi="Times New Roman" w:cs="Times New Roman"/>
          <w:b/>
          <w:sz w:val="24"/>
          <w:szCs w:val="24"/>
        </w:rPr>
        <w:t>Nazwa i adres zamawiającego.</w:t>
      </w:r>
    </w:p>
    <w:p w14:paraId="0FD9C53D" w14:textId="77777777" w:rsidR="007F4D3A" w:rsidRPr="00300F30" w:rsidRDefault="007F4D3A" w:rsidP="007F4D3A">
      <w:pPr>
        <w:spacing w:line="240" w:lineRule="atLeast"/>
        <w:jc w:val="both"/>
        <w:rPr>
          <w:rFonts w:ascii="Times New Roman" w:hAnsi="Times New Roman" w:cs="Times New Roman"/>
          <w:sz w:val="24"/>
          <w:szCs w:val="24"/>
        </w:rPr>
      </w:pPr>
      <w:r w:rsidRPr="00300F30">
        <w:rPr>
          <w:rFonts w:ascii="Times New Roman" w:hAnsi="Times New Roman" w:cs="Times New Roman"/>
          <w:sz w:val="24"/>
          <w:szCs w:val="24"/>
        </w:rPr>
        <w:t xml:space="preserve">Zakład Innowacyjny Technik Energetycznych „PROMAT” Sp. </w:t>
      </w:r>
      <w:r w:rsidR="00DE2073">
        <w:rPr>
          <w:rFonts w:ascii="Times New Roman" w:hAnsi="Times New Roman" w:cs="Times New Roman"/>
          <w:sz w:val="24"/>
          <w:szCs w:val="24"/>
        </w:rPr>
        <w:t>z</w:t>
      </w:r>
      <w:r w:rsidRPr="00300F30">
        <w:rPr>
          <w:rFonts w:ascii="Times New Roman" w:hAnsi="Times New Roman" w:cs="Times New Roman"/>
          <w:sz w:val="24"/>
          <w:szCs w:val="24"/>
        </w:rPr>
        <w:t xml:space="preserve"> o.o., ul. Ekologiczna 7, 80-209 Chwaszczyno, tel. 0586630202, fax 0586232475, email: </w:t>
      </w:r>
      <w:hyperlink r:id="rId9" w:history="1">
        <w:r w:rsidRPr="00300F30">
          <w:rPr>
            <w:rStyle w:val="Hipercze"/>
            <w:rFonts w:ascii="Times New Roman" w:hAnsi="Times New Roman" w:cs="Times New Roman"/>
            <w:color w:val="auto"/>
            <w:sz w:val="24"/>
            <w:szCs w:val="24"/>
          </w:rPr>
          <w:t>info@promat.pl</w:t>
        </w:r>
      </w:hyperlink>
      <w:r w:rsidRPr="00300F30">
        <w:rPr>
          <w:rFonts w:ascii="Times New Roman" w:hAnsi="Times New Roman" w:cs="Times New Roman"/>
          <w:sz w:val="24"/>
          <w:szCs w:val="24"/>
        </w:rPr>
        <w:t>, NIP: 586-000-63-29, REGON: 008477552</w:t>
      </w:r>
    </w:p>
    <w:p w14:paraId="3070657D" w14:textId="77777777" w:rsidR="007F4D3A" w:rsidRPr="00D13880" w:rsidRDefault="007F4D3A" w:rsidP="007F4D3A">
      <w:pPr>
        <w:pStyle w:val="Akapitzlist"/>
        <w:numPr>
          <w:ilvl w:val="0"/>
          <w:numId w:val="4"/>
        </w:numPr>
        <w:spacing w:line="240" w:lineRule="atLeast"/>
        <w:jc w:val="both"/>
        <w:rPr>
          <w:rFonts w:ascii="Times New Roman" w:hAnsi="Times New Roman" w:cs="Times New Roman"/>
          <w:b/>
          <w:sz w:val="24"/>
          <w:szCs w:val="24"/>
        </w:rPr>
      </w:pPr>
      <w:r w:rsidRPr="00D13880">
        <w:rPr>
          <w:rFonts w:ascii="Times New Roman" w:hAnsi="Times New Roman" w:cs="Times New Roman"/>
          <w:b/>
          <w:sz w:val="24"/>
          <w:szCs w:val="24"/>
        </w:rPr>
        <w:t>Tryb udzielenia zamówienia.</w:t>
      </w:r>
    </w:p>
    <w:p w14:paraId="62F24C51" w14:textId="77777777" w:rsidR="00D13880" w:rsidRDefault="00D13880" w:rsidP="00D13880">
      <w:pPr>
        <w:pStyle w:val="Akapitzlist"/>
        <w:spacing w:line="240" w:lineRule="atLeast"/>
        <w:jc w:val="both"/>
        <w:rPr>
          <w:rFonts w:ascii="Times New Roman" w:hAnsi="Times New Roman" w:cs="Times New Roman"/>
          <w:b/>
          <w:sz w:val="24"/>
          <w:szCs w:val="24"/>
        </w:rPr>
      </w:pPr>
    </w:p>
    <w:p w14:paraId="0466AC73" w14:textId="77777777" w:rsidR="00D13880" w:rsidRPr="00300F30" w:rsidRDefault="005307CA" w:rsidP="00D13880">
      <w:pPr>
        <w:pStyle w:val="Akapitzlist"/>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Zgodnie z zasadą konkurencyjności – zapytanie o cenę. </w:t>
      </w:r>
    </w:p>
    <w:p w14:paraId="71F27644" w14:textId="77777777" w:rsidR="00300F30" w:rsidRPr="00300F30" w:rsidRDefault="00300F30" w:rsidP="00300F30">
      <w:pPr>
        <w:pStyle w:val="Akapitzlist"/>
        <w:spacing w:line="240" w:lineRule="atLeast"/>
        <w:jc w:val="both"/>
        <w:rPr>
          <w:rFonts w:ascii="Times New Roman" w:hAnsi="Times New Roman" w:cs="Times New Roman"/>
          <w:sz w:val="24"/>
          <w:szCs w:val="24"/>
        </w:rPr>
      </w:pPr>
    </w:p>
    <w:p w14:paraId="7DAFFB45" w14:textId="77777777" w:rsidR="00300F30" w:rsidRPr="00300F30" w:rsidRDefault="00300F30" w:rsidP="00300F30">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300F30">
        <w:rPr>
          <w:rFonts w:ascii="Times New Roman" w:hAnsi="Times New Roman" w:cs="Times New Roman"/>
          <w:b/>
          <w:bCs/>
          <w:sz w:val="24"/>
          <w:szCs w:val="24"/>
        </w:rPr>
        <w:t>Opis warunków udziału w postępowaniu oraz opis sposobu dokonywania oceny</w:t>
      </w:r>
    </w:p>
    <w:p w14:paraId="63478DE9" w14:textId="77777777" w:rsidR="00300F30" w:rsidRDefault="00300F30" w:rsidP="00300F30">
      <w:pPr>
        <w:autoSpaceDE w:val="0"/>
        <w:autoSpaceDN w:val="0"/>
        <w:adjustRightInd w:val="0"/>
        <w:spacing w:after="0" w:line="240" w:lineRule="auto"/>
        <w:rPr>
          <w:rFonts w:ascii="Times New Roman" w:hAnsi="Times New Roman" w:cs="Times New Roman"/>
          <w:b/>
          <w:bCs/>
          <w:sz w:val="24"/>
          <w:szCs w:val="24"/>
        </w:rPr>
      </w:pPr>
      <w:r w:rsidRPr="00300F30">
        <w:rPr>
          <w:rFonts w:ascii="Times New Roman" w:hAnsi="Times New Roman" w:cs="Times New Roman"/>
          <w:b/>
          <w:bCs/>
          <w:sz w:val="24"/>
          <w:szCs w:val="24"/>
        </w:rPr>
        <w:t>spełnienia tych warunków.</w:t>
      </w:r>
    </w:p>
    <w:p w14:paraId="4B1C099F" w14:textId="77777777" w:rsidR="00300F30" w:rsidRPr="00300F30" w:rsidRDefault="00300F30" w:rsidP="00300F30">
      <w:pPr>
        <w:autoSpaceDE w:val="0"/>
        <w:autoSpaceDN w:val="0"/>
        <w:adjustRightInd w:val="0"/>
        <w:spacing w:after="0" w:line="240" w:lineRule="auto"/>
        <w:rPr>
          <w:rFonts w:ascii="Times New Roman" w:hAnsi="Times New Roman" w:cs="Times New Roman"/>
          <w:b/>
          <w:bCs/>
          <w:sz w:val="24"/>
          <w:szCs w:val="24"/>
        </w:rPr>
      </w:pPr>
    </w:p>
    <w:p w14:paraId="0DA9FAC5"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1. O udzielenie zamówienia mogą ubiegać się wykonawcy, którzy spełniają warunki:</w:t>
      </w:r>
    </w:p>
    <w:p w14:paraId="4D062185"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a) posiadają uprawnienia do wykonywania określonej działalności lub czynności, jeżeli</w:t>
      </w:r>
    </w:p>
    <w:p w14:paraId="7F40CFDE"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przepisy ustawy nakładają obowiązek posiadania takich uprawnień;</w:t>
      </w:r>
    </w:p>
    <w:p w14:paraId="74736EB5"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b) posiadają niezbędną wiedzę i doświadczenie, dysponują potencjałem technicznym oraz</w:t>
      </w:r>
    </w:p>
    <w:p w14:paraId="0B6B07B9"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osobami zdolnymi do wykonania zamówienia;</w:t>
      </w:r>
    </w:p>
    <w:p w14:paraId="24140253" w14:textId="77777777" w:rsid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c) znajdują się w sytuacji ekonomicznej i finansowej zapewniającej wykonanie zamówienia.</w:t>
      </w:r>
    </w:p>
    <w:p w14:paraId="2EA9F3E2" w14:textId="77777777" w:rsidR="00651B77" w:rsidRPr="00300F30" w:rsidRDefault="00651B77" w:rsidP="00D646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spełniają dodatkowe wymagania związane z realizacją zadania – klauzule społeczne.</w:t>
      </w:r>
    </w:p>
    <w:p w14:paraId="48FDF4C0"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2. Ocena spełnienia warunków wymaganych od Wykonawców zostanie dokonana metodą</w:t>
      </w:r>
    </w:p>
    <w:p w14:paraId="51A346CF" w14:textId="77777777" w:rsidR="00300F30" w:rsidRPr="00F77123"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lastRenderedPageBreak/>
        <w:t>spełnia/nie spełnia na podstawie oświadczeń i dokumentów, o których mowa w pun</w:t>
      </w:r>
      <w:r w:rsidR="00D6467F">
        <w:rPr>
          <w:rFonts w:ascii="Times New Roman" w:hAnsi="Times New Roman" w:cs="Times New Roman"/>
          <w:sz w:val="24"/>
          <w:szCs w:val="24"/>
        </w:rPr>
        <w:t xml:space="preserve">kcie V </w:t>
      </w:r>
      <w:r w:rsidRPr="00F77123">
        <w:rPr>
          <w:rFonts w:ascii="Times New Roman" w:hAnsi="Times New Roman" w:cs="Times New Roman"/>
          <w:sz w:val="24"/>
          <w:szCs w:val="24"/>
        </w:rPr>
        <w:t>SIWZ.</w:t>
      </w:r>
    </w:p>
    <w:p w14:paraId="7FE063F6" w14:textId="77777777" w:rsidR="00300F30" w:rsidRPr="00F77123" w:rsidRDefault="00300F30" w:rsidP="00D6467F">
      <w:pPr>
        <w:autoSpaceDE w:val="0"/>
        <w:autoSpaceDN w:val="0"/>
        <w:adjustRightInd w:val="0"/>
        <w:spacing w:after="0" w:line="240" w:lineRule="auto"/>
        <w:jc w:val="both"/>
        <w:rPr>
          <w:rFonts w:ascii="Times New Roman" w:hAnsi="Times New Roman" w:cs="Times New Roman"/>
          <w:sz w:val="24"/>
          <w:szCs w:val="24"/>
        </w:rPr>
      </w:pPr>
      <w:r w:rsidRPr="00F77123">
        <w:rPr>
          <w:rFonts w:ascii="Times New Roman" w:hAnsi="Times New Roman" w:cs="Times New Roman"/>
          <w:sz w:val="24"/>
          <w:szCs w:val="24"/>
        </w:rPr>
        <w:t>Z treści załączonych dokumentów powinno jednoznacznie wynikać, iż Wykonawca spełnia w/w warunki.</w:t>
      </w:r>
    </w:p>
    <w:p w14:paraId="5E67E2BB" w14:textId="77777777" w:rsidR="003D641C" w:rsidRPr="00F77123" w:rsidRDefault="003D641C" w:rsidP="00D6467F">
      <w:pPr>
        <w:autoSpaceDE w:val="0"/>
        <w:autoSpaceDN w:val="0"/>
        <w:adjustRightInd w:val="0"/>
        <w:spacing w:after="0" w:line="240" w:lineRule="auto"/>
        <w:jc w:val="both"/>
        <w:rPr>
          <w:rFonts w:ascii="Times New Roman" w:hAnsi="Times New Roman" w:cs="Times New Roman"/>
          <w:sz w:val="24"/>
          <w:szCs w:val="24"/>
        </w:rPr>
      </w:pPr>
    </w:p>
    <w:p w14:paraId="5271FE44" w14:textId="0D891A8C" w:rsidR="003D641C" w:rsidRPr="00F77123" w:rsidRDefault="003A15FB" w:rsidP="003D641C">
      <w:pPr>
        <w:pStyle w:val="Akapitzlist"/>
        <w:numPr>
          <w:ilvl w:val="0"/>
          <w:numId w:val="4"/>
        </w:numPr>
        <w:autoSpaceDE w:val="0"/>
        <w:autoSpaceDN w:val="0"/>
        <w:adjustRightInd w:val="0"/>
        <w:spacing w:after="0" w:line="240" w:lineRule="auto"/>
        <w:jc w:val="both"/>
        <w:rPr>
          <w:rFonts w:ascii="Times New Roman" w:hAnsi="Times New Roman" w:cs="Times New Roman"/>
          <w:b/>
          <w:sz w:val="24"/>
          <w:szCs w:val="24"/>
        </w:rPr>
      </w:pPr>
      <w:r w:rsidRPr="00F77123">
        <w:rPr>
          <w:rFonts w:ascii="Times New Roman" w:hAnsi="Times New Roman" w:cs="Times New Roman"/>
          <w:b/>
          <w:sz w:val="24"/>
          <w:szCs w:val="24"/>
        </w:rPr>
        <w:t>Dodatkowe wymaganie związane z realizacja zamówienia – klauzula społeczna</w:t>
      </w:r>
    </w:p>
    <w:p w14:paraId="7A346AD7" w14:textId="77777777" w:rsidR="003D641C" w:rsidRPr="00F77123" w:rsidRDefault="003D641C" w:rsidP="003D641C">
      <w:pPr>
        <w:pStyle w:val="Akapitzlist"/>
        <w:autoSpaceDE w:val="0"/>
        <w:autoSpaceDN w:val="0"/>
        <w:adjustRightInd w:val="0"/>
        <w:spacing w:after="0" w:line="240" w:lineRule="auto"/>
        <w:jc w:val="both"/>
        <w:rPr>
          <w:rFonts w:ascii="Times New Roman" w:hAnsi="Times New Roman" w:cs="Times New Roman"/>
          <w:sz w:val="24"/>
          <w:szCs w:val="24"/>
        </w:rPr>
      </w:pPr>
    </w:p>
    <w:p w14:paraId="47F3A8C6" w14:textId="77777777" w:rsidR="003D641C" w:rsidRPr="00F77123" w:rsidRDefault="003D641C" w:rsidP="003D641C">
      <w:pPr>
        <w:pStyle w:val="Zwykytekst"/>
        <w:rPr>
          <w:rFonts w:ascii="Times New Roman" w:hAnsi="Times New Roman" w:cs="Times New Roman"/>
          <w:sz w:val="24"/>
          <w:szCs w:val="24"/>
        </w:rPr>
      </w:pPr>
      <w:r w:rsidRPr="00F77123">
        <w:rPr>
          <w:rFonts w:ascii="Times New Roman" w:hAnsi="Times New Roman" w:cs="Times New Roman"/>
          <w:sz w:val="24"/>
          <w:szCs w:val="24"/>
        </w:rPr>
        <w:t xml:space="preserve">Przez cały okres realizacji umowy wymaga się, aby wśród osób bezpośrednio uczestniczących w wykonywaniu zamówienia po stronie Wykonawcy lub Podwykonawcy zatrudnionych było minimum 10 % spośród osób (nie mniej niż 1 osoba): </w:t>
      </w:r>
    </w:p>
    <w:p w14:paraId="699E98B5" w14:textId="77777777" w:rsidR="003D641C" w:rsidRPr="00F77123" w:rsidRDefault="003D641C" w:rsidP="003D641C">
      <w:pPr>
        <w:pStyle w:val="Zwykytekst"/>
        <w:rPr>
          <w:rFonts w:ascii="Times New Roman" w:hAnsi="Times New Roman" w:cs="Times New Roman"/>
          <w:sz w:val="24"/>
          <w:szCs w:val="24"/>
        </w:rPr>
      </w:pPr>
      <w:r w:rsidRPr="00F77123">
        <w:rPr>
          <w:rFonts w:ascii="Times New Roman" w:hAnsi="Times New Roman" w:cs="Times New Roman"/>
          <w:sz w:val="24"/>
          <w:szCs w:val="24"/>
        </w:rPr>
        <w:t>1) bezrobotnych w rozumieniu ustawy z dnia 20 kwietnia 2004 r. o promocji zatrudnienia i instytucjach rynku pracy;</w:t>
      </w:r>
    </w:p>
    <w:p w14:paraId="04553D5C" w14:textId="77777777" w:rsidR="003D641C" w:rsidRPr="00F77123" w:rsidRDefault="003D641C" w:rsidP="003D641C">
      <w:pPr>
        <w:pStyle w:val="Zwykytekst"/>
        <w:rPr>
          <w:rFonts w:ascii="Times New Roman" w:hAnsi="Times New Roman" w:cs="Times New Roman"/>
          <w:sz w:val="24"/>
          <w:szCs w:val="24"/>
        </w:rPr>
      </w:pPr>
      <w:r w:rsidRPr="00F77123">
        <w:rPr>
          <w:rFonts w:ascii="Times New Roman" w:hAnsi="Times New Roman" w:cs="Times New Roman"/>
          <w:sz w:val="24"/>
          <w:szCs w:val="24"/>
        </w:rPr>
        <w:t>2) młodocianych, o których mowa w przepisach prawa pracy, w celu przygotowania zawodowego;</w:t>
      </w:r>
    </w:p>
    <w:p w14:paraId="551FB196" w14:textId="77777777" w:rsidR="003D641C" w:rsidRPr="00F77123" w:rsidRDefault="003D641C" w:rsidP="003D641C">
      <w:pPr>
        <w:pStyle w:val="Zwykytekst"/>
        <w:rPr>
          <w:rFonts w:ascii="Times New Roman" w:hAnsi="Times New Roman" w:cs="Times New Roman"/>
          <w:sz w:val="24"/>
          <w:szCs w:val="24"/>
        </w:rPr>
      </w:pPr>
      <w:r w:rsidRPr="00F77123">
        <w:rPr>
          <w:rFonts w:ascii="Times New Roman" w:hAnsi="Times New Roman" w:cs="Times New Roman"/>
          <w:sz w:val="24"/>
          <w:szCs w:val="24"/>
        </w:rPr>
        <w:t>3) osób niepełnosprawnych w rozumieniu ustawy z dnia 27 sierpnia 1997 r. o rehabilitacji zawodowej i społecznej oraz zatrudnianiu osób niepełnosprawnych;</w:t>
      </w:r>
    </w:p>
    <w:p w14:paraId="3BECA60D" w14:textId="77777777" w:rsidR="003D641C" w:rsidRPr="00F77123" w:rsidRDefault="003D641C" w:rsidP="003D641C">
      <w:pPr>
        <w:pStyle w:val="Zwykytekst"/>
        <w:rPr>
          <w:rFonts w:ascii="Times New Roman" w:hAnsi="Times New Roman" w:cs="Times New Roman"/>
          <w:sz w:val="24"/>
          <w:szCs w:val="24"/>
        </w:rPr>
      </w:pPr>
      <w:r w:rsidRPr="00F77123">
        <w:rPr>
          <w:rFonts w:ascii="Times New Roman" w:hAnsi="Times New Roman" w:cs="Times New Roman"/>
          <w:sz w:val="24"/>
          <w:szCs w:val="24"/>
        </w:rPr>
        <w:t>4) innych osób niż określone w pkt 1, 2 lub 3, o których mowa w ustawie z dnia 13 czerwca 2003 r. o zatrudnieniu socjalnym (Dz. U. z 2011 r. poz. 225 i 1211 oraz z 2015 r. poz. 1220 i 1567) lub we właściwych przepisach państw członkowskich Unii Europejskiej lub Europejskiego Obszaru Gospodarczego Osoby winny być zatrudnione w pełnym wymiarze czasu pracy w jednej z poniższych form:</w:t>
      </w:r>
    </w:p>
    <w:p w14:paraId="00AB2368" w14:textId="77777777" w:rsidR="003D641C" w:rsidRPr="00F77123" w:rsidRDefault="003D641C" w:rsidP="003D641C">
      <w:pPr>
        <w:pStyle w:val="Zwykytekst"/>
        <w:rPr>
          <w:rFonts w:ascii="Times New Roman" w:hAnsi="Times New Roman" w:cs="Times New Roman"/>
          <w:sz w:val="24"/>
          <w:szCs w:val="24"/>
        </w:rPr>
      </w:pPr>
      <w:r w:rsidRPr="00F77123">
        <w:rPr>
          <w:rFonts w:ascii="Times New Roman" w:hAnsi="Times New Roman" w:cs="Times New Roman"/>
          <w:sz w:val="24"/>
          <w:szCs w:val="24"/>
        </w:rPr>
        <w:t xml:space="preserve">– na podstawie skierowania właściwego urzędu pracy, zgodnie z ustawą z dnia 20 kwietnia 2004 r. o promocji zatrudnienia i instytucjach rynku pracy (Dz. U. z 2008 r. Nr 69, poz. 415 z </w:t>
      </w:r>
      <w:proofErr w:type="spellStart"/>
      <w:r w:rsidRPr="00F77123">
        <w:rPr>
          <w:rFonts w:ascii="Times New Roman" w:hAnsi="Times New Roman" w:cs="Times New Roman"/>
          <w:sz w:val="24"/>
          <w:szCs w:val="24"/>
        </w:rPr>
        <w:t>późn</w:t>
      </w:r>
      <w:proofErr w:type="spellEnd"/>
      <w:r w:rsidRPr="00F77123">
        <w:rPr>
          <w:rFonts w:ascii="Times New Roman" w:hAnsi="Times New Roman" w:cs="Times New Roman"/>
          <w:sz w:val="24"/>
          <w:szCs w:val="24"/>
        </w:rPr>
        <w:t xml:space="preserve">. zm.), lub  na podstawie właściwego dokumentu kierującego bezrobotnego do pracodawcy, wystawionego przez organ zajmujący się realizacją zadań z zakresu rynku pracy, określony w analogicznych przepisach państwa członkowskiego UE lub Europejskiego Obszaru Gospodarczego; – w ramach zatrudnienia socjalnego, o którym mowa w ustawie z dnia 13 czerwca 2003 r. o zatrudnieniu socjalnym (Dz. U. z 2011 r. Nr 122, poz. 143 z </w:t>
      </w:r>
      <w:proofErr w:type="spellStart"/>
      <w:r w:rsidRPr="00F77123">
        <w:rPr>
          <w:rFonts w:ascii="Times New Roman" w:hAnsi="Times New Roman" w:cs="Times New Roman"/>
          <w:sz w:val="24"/>
          <w:szCs w:val="24"/>
        </w:rPr>
        <w:t>późn</w:t>
      </w:r>
      <w:proofErr w:type="spellEnd"/>
      <w:r w:rsidRPr="00F77123">
        <w:rPr>
          <w:rFonts w:ascii="Times New Roman" w:hAnsi="Times New Roman" w:cs="Times New Roman"/>
          <w:sz w:val="24"/>
          <w:szCs w:val="24"/>
        </w:rPr>
        <w:t>. zm.), lub odpowiadających mu programów lub form zatrudnienia określonych w przepisach państw członkowskich Unii Europejskiej lub Europejskiego Obszaru Gospodarczego;</w:t>
      </w:r>
    </w:p>
    <w:p w14:paraId="407A08B9" w14:textId="77777777" w:rsidR="003D641C" w:rsidRPr="00F77123" w:rsidRDefault="003D641C" w:rsidP="003D641C">
      <w:pPr>
        <w:pStyle w:val="Zwykytekst"/>
        <w:rPr>
          <w:rFonts w:ascii="Times New Roman" w:hAnsi="Times New Roman" w:cs="Times New Roman"/>
          <w:sz w:val="24"/>
          <w:szCs w:val="24"/>
        </w:rPr>
      </w:pPr>
      <w:r w:rsidRPr="00F77123">
        <w:rPr>
          <w:rFonts w:ascii="Times New Roman" w:hAnsi="Times New Roman" w:cs="Times New Roman"/>
          <w:sz w:val="24"/>
          <w:szCs w:val="24"/>
        </w:rPr>
        <w:t>- umowy o pracę bądź spółdzielczej umowy o pracę w rozumieniu przepisów Kodeksu Pracy.</w:t>
      </w:r>
    </w:p>
    <w:p w14:paraId="24AD870A" w14:textId="77777777" w:rsidR="003D641C" w:rsidRPr="00F77123" w:rsidRDefault="003D641C" w:rsidP="003D641C">
      <w:pPr>
        <w:pStyle w:val="Zwykytekst"/>
        <w:rPr>
          <w:rFonts w:ascii="Times New Roman" w:hAnsi="Times New Roman" w:cs="Times New Roman"/>
          <w:sz w:val="24"/>
          <w:szCs w:val="24"/>
        </w:rPr>
      </w:pPr>
    </w:p>
    <w:p w14:paraId="302243CE" w14:textId="77777777" w:rsidR="003D641C" w:rsidRPr="00F77123" w:rsidRDefault="003D641C" w:rsidP="003D641C">
      <w:pPr>
        <w:pStyle w:val="Zwykytekst"/>
        <w:rPr>
          <w:rFonts w:ascii="Times New Roman" w:hAnsi="Times New Roman" w:cs="Times New Roman"/>
          <w:sz w:val="24"/>
          <w:szCs w:val="24"/>
        </w:rPr>
      </w:pPr>
      <w:r w:rsidRPr="00F77123">
        <w:rPr>
          <w:rFonts w:ascii="Times New Roman" w:hAnsi="Times New Roman" w:cs="Times New Roman"/>
          <w:sz w:val="24"/>
          <w:szCs w:val="24"/>
        </w:rPr>
        <w:t xml:space="preserve">Zatrudnienie minimalnej liczby wskazanych osób powinno trwać nieprzerwanie przez cały okres trwania umowy, z zastrzeżeniem, że zatrudnienie wymaganej liczby osób powinno nastąpić w terminie 10 dni od daty zawarcia niniejszej umowy, Zamawiający uprawniony będzie do kontroli spełniania przez wykonawcę wymagań dotyczących zatrudniania ww. osób. Na żądanie zamawiającego wykonawca obowiązany będzie niezwłocznie udokumentować fakt zatrudniania ww. osób, w szczególności przez przedłożenie umów o pracę oraz dokumentów poświadczających status osób zatrudnionych. </w:t>
      </w:r>
    </w:p>
    <w:p w14:paraId="2D900004" w14:textId="77777777" w:rsidR="003D641C" w:rsidRPr="00F77123" w:rsidRDefault="003D641C" w:rsidP="003D641C">
      <w:pPr>
        <w:pStyle w:val="Zwykytekst"/>
        <w:rPr>
          <w:rFonts w:ascii="Times New Roman" w:hAnsi="Times New Roman" w:cs="Times New Roman"/>
          <w:sz w:val="24"/>
          <w:szCs w:val="24"/>
        </w:rPr>
      </w:pPr>
    </w:p>
    <w:p w14:paraId="085D6C8D" w14:textId="77777777" w:rsidR="003D641C" w:rsidRPr="00F77123" w:rsidRDefault="003D641C" w:rsidP="003D641C">
      <w:pPr>
        <w:pStyle w:val="Zwykytekst"/>
        <w:rPr>
          <w:rFonts w:ascii="Times New Roman" w:hAnsi="Times New Roman" w:cs="Times New Roman"/>
          <w:sz w:val="24"/>
          <w:szCs w:val="24"/>
        </w:rPr>
      </w:pPr>
      <w:r w:rsidRPr="00F77123">
        <w:rPr>
          <w:rFonts w:ascii="Times New Roman" w:hAnsi="Times New Roman" w:cs="Times New Roman"/>
          <w:sz w:val="24"/>
          <w:szCs w:val="24"/>
        </w:rPr>
        <w:t>W przypadku niezatrudniania w sposób nieprzerwany przy realizacji zamówienia wymaganej liczby wskazanych osób (chyba że nastąpiło to z przyczyn nieleżących po stronie wykonawcy), zamawiający będzie uprawniony do rozwiązania umowy bez zachowania okresu wypowiedzenia."</w:t>
      </w:r>
    </w:p>
    <w:p w14:paraId="031A2190" w14:textId="77777777" w:rsidR="003D641C" w:rsidRDefault="003D641C" w:rsidP="00D6467F">
      <w:pPr>
        <w:autoSpaceDE w:val="0"/>
        <w:autoSpaceDN w:val="0"/>
        <w:adjustRightInd w:val="0"/>
        <w:spacing w:after="0" w:line="240" w:lineRule="auto"/>
        <w:jc w:val="both"/>
        <w:rPr>
          <w:rFonts w:ascii="Times New Roman" w:hAnsi="Times New Roman" w:cs="Times New Roman"/>
          <w:sz w:val="24"/>
          <w:szCs w:val="24"/>
        </w:rPr>
      </w:pPr>
    </w:p>
    <w:p w14:paraId="1C86379A" w14:textId="77777777" w:rsidR="00300F30" w:rsidRDefault="00300F30" w:rsidP="00CC4C1D">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300F30">
        <w:rPr>
          <w:rFonts w:ascii="Times New Roman" w:hAnsi="Times New Roman" w:cs="Times New Roman"/>
          <w:b/>
          <w:bCs/>
          <w:sz w:val="24"/>
          <w:szCs w:val="24"/>
        </w:rPr>
        <w:t>Informacja o oświadczeniach i dokumentach, jakie mają dostarczyć Wykonawcy w</w:t>
      </w:r>
      <w:r>
        <w:rPr>
          <w:rFonts w:ascii="Times New Roman" w:hAnsi="Times New Roman" w:cs="Times New Roman"/>
          <w:b/>
          <w:bCs/>
          <w:sz w:val="24"/>
          <w:szCs w:val="24"/>
        </w:rPr>
        <w:t xml:space="preserve"> </w:t>
      </w:r>
      <w:r w:rsidRPr="00300F30">
        <w:rPr>
          <w:rFonts w:ascii="Times New Roman" w:hAnsi="Times New Roman" w:cs="Times New Roman"/>
          <w:b/>
          <w:bCs/>
          <w:sz w:val="24"/>
          <w:szCs w:val="24"/>
        </w:rPr>
        <w:t>celu potwierdzenia spełnienia warunków udziału w postępowaniu.</w:t>
      </w:r>
    </w:p>
    <w:p w14:paraId="640FE1D1" w14:textId="77777777" w:rsidR="00300F30" w:rsidRPr="00300F30" w:rsidRDefault="00300F30" w:rsidP="00300F30">
      <w:pPr>
        <w:pStyle w:val="Akapitzlist"/>
        <w:autoSpaceDE w:val="0"/>
        <w:autoSpaceDN w:val="0"/>
        <w:adjustRightInd w:val="0"/>
        <w:spacing w:after="0" w:line="240" w:lineRule="auto"/>
        <w:rPr>
          <w:rFonts w:ascii="Times New Roman" w:hAnsi="Times New Roman" w:cs="Times New Roman"/>
          <w:b/>
          <w:bCs/>
          <w:sz w:val="24"/>
          <w:szCs w:val="24"/>
        </w:rPr>
      </w:pPr>
    </w:p>
    <w:p w14:paraId="5056FBB9" w14:textId="77777777" w:rsidR="00300F30" w:rsidRDefault="00300F30" w:rsidP="00E2725D">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Wykonawca jest zobowiązany do złożenia oświadczenia o spełnianiu warunków udziału w</w:t>
      </w:r>
      <w:r w:rsidR="00A039C8">
        <w:rPr>
          <w:rFonts w:ascii="Times New Roman" w:hAnsi="Times New Roman" w:cs="Times New Roman"/>
          <w:sz w:val="24"/>
          <w:szCs w:val="24"/>
        </w:rPr>
        <w:t xml:space="preserve"> </w:t>
      </w:r>
      <w:r w:rsidRPr="00A039C8">
        <w:rPr>
          <w:rFonts w:ascii="Times New Roman" w:hAnsi="Times New Roman" w:cs="Times New Roman"/>
          <w:sz w:val="24"/>
          <w:szCs w:val="24"/>
        </w:rPr>
        <w:t xml:space="preserve">postępowaniu (Załącznik nr </w:t>
      </w:r>
      <w:r w:rsidR="00056B50" w:rsidRPr="00A039C8">
        <w:rPr>
          <w:rFonts w:ascii="Times New Roman" w:hAnsi="Times New Roman" w:cs="Times New Roman"/>
          <w:sz w:val="24"/>
          <w:szCs w:val="24"/>
        </w:rPr>
        <w:t>1</w:t>
      </w:r>
      <w:r w:rsidRPr="00A039C8">
        <w:rPr>
          <w:rFonts w:ascii="Times New Roman" w:hAnsi="Times New Roman" w:cs="Times New Roman"/>
          <w:sz w:val="24"/>
          <w:szCs w:val="24"/>
        </w:rPr>
        <w:t>)</w:t>
      </w:r>
    </w:p>
    <w:p w14:paraId="3403B828" w14:textId="77777777" w:rsidR="00A039C8" w:rsidRPr="00A039C8" w:rsidRDefault="00A039C8" w:rsidP="00A039C8">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lastRenderedPageBreak/>
        <w:t>Wykonawca jest zobowiązany do złożenia dokumentów:</w:t>
      </w:r>
    </w:p>
    <w:p w14:paraId="19B02ABB" w14:textId="2AC604BF" w:rsidR="00A039C8" w:rsidRPr="00A039C8" w:rsidRDefault="00A039C8" w:rsidP="00A039C8">
      <w:pPr>
        <w:pStyle w:val="Akapitzlist"/>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a) w celu potwierdzenia posiadanej wiedzy i doświadczenia, dysponowania potencjałem</w:t>
      </w:r>
      <w:r w:rsidR="005307CA">
        <w:rPr>
          <w:rFonts w:ascii="Times New Roman" w:hAnsi="Times New Roman" w:cs="Times New Roman"/>
          <w:sz w:val="24"/>
          <w:szCs w:val="24"/>
        </w:rPr>
        <w:t xml:space="preserve"> </w:t>
      </w:r>
      <w:r w:rsidRPr="00A039C8">
        <w:rPr>
          <w:rFonts w:ascii="Times New Roman" w:hAnsi="Times New Roman" w:cs="Times New Roman"/>
          <w:sz w:val="24"/>
          <w:szCs w:val="24"/>
        </w:rPr>
        <w:t>technicznym oraz osobami zdolnymi do wykonania zamówienia, Wykonawca dostarczy:</w:t>
      </w:r>
    </w:p>
    <w:p w14:paraId="16640B12" w14:textId="77777777" w:rsidR="00A039C8" w:rsidRPr="00A039C8" w:rsidRDefault="00A039C8" w:rsidP="00A039C8">
      <w:pPr>
        <w:pStyle w:val="Akapitzlist"/>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 referencje wskazujące, iż w okresie ostatnich pięciu lat przed upływem terminu</w:t>
      </w:r>
    </w:p>
    <w:p w14:paraId="170981CA" w14:textId="77777777" w:rsidR="00A039C8" w:rsidRPr="00A039C8" w:rsidRDefault="00A039C8" w:rsidP="00A039C8">
      <w:pPr>
        <w:pStyle w:val="Akapitzlist"/>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składania ofert, a jeżeli okres prowadzenia działalności jest krótszy – w tym</w:t>
      </w:r>
    </w:p>
    <w:p w14:paraId="62C4EA76" w14:textId="77777777" w:rsidR="00A039C8" w:rsidRPr="00A039C8" w:rsidRDefault="00A039C8" w:rsidP="00A039C8">
      <w:pPr>
        <w:pStyle w:val="Akapitzlist"/>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 xml:space="preserve">okresie, wykonawca wykonał przynajmniej 2 usługi wykonania sieci cieplnych w zakresie podobnym do przedmiotu zamówienia na kwotę minimalną </w:t>
      </w:r>
      <w:r>
        <w:rPr>
          <w:rFonts w:ascii="Times New Roman" w:hAnsi="Times New Roman" w:cs="Times New Roman"/>
          <w:sz w:val="24"/>
          <w:szCs w:val="24"/>
        </w:rPr>
        <w:t xml:space="preserve">300.000,00 zł brutto każda oraz wykonał </w:t>
      </w:r>
      <w:r w:rsidR="0080449B">
        <w:rPr>
          <w:rFonts w:ascii="Times New Roman" w:hAnsi="Times New Roman" w:cs="Times New Roman"/>
          <w:sz w:val="24"/>
          <w:szCs w:val="24"/>
        </w:rPr>
        <w:t xml:space="preserve">montaż </w:t>
      </w:r>
      <w:r w:rsidR="00271224">
        <w:rPr>
          <w:rFonts w:ascii="Times New Roman" w:hAnsi="Times New Roman" w:cs="Times New Roman"/>
          <w:sz w:val="24"/>
          <w:szCs w:val="24"/>
        </w:rPr>
        <w:t xml:space="preserve">przynajmniej </w:t>
      </w:r>
      <w:r>
        <w:rPr>
          <w:rFonts w:ascii="Times New Roman" w:hAnsi="Times New Roman" w:cs="Times New Roman"/>
          <w:sz w:val="24"/>
          <w:szCs w:val="24"/>
        </w:rPr>
        <w:t>10</w:t>
      </w:r>
      <w:r w:rsidR="0080449B">
        <w:rPr>
          <w:rFonts w:ascii="Times New Roman" w:hAnsi="Times New Roman" w:cs="Times New Roman"/>
          <w:sz w:val="24"/>
          <w:szCs w:val="24"/>
        </w:rPr>
        <w:t>-ciu</w:t>
      </w:r>
      <w:r>
        <w:rPr>
          <w:rFonts w:ascii="Times New Roman" w:hAnsi="Times New Roman" w:cs="Times New Roman"/>
          <w:sz w:val="24"/>
          <w:szCs w:val="24"/>
        </w:rPr>
        <w:t xml:space="preserve"> </w:t>
      </w:r>
      <w:r w:rsidR="0080449B">
        <w:rPr>
          <w:rFonts w:ascii="Times New Roman" w:hAnsi="Times New Roman" w:cs="Times New Roman"/>
          <w:sz w:val="24"/>
          <w:szCs w:val="24"/>
        </w:rPr>
        <w:t xml:space="preserve">kompaktowych </w:t>
      </w:r>
      <w:r>
        <w:rPr>
          <w:rFonts w:ascii="Times New Roman" w:hAnsi="Times New Roman" w:cs="Times New Roman"/>
          <w:sz w:val="24"/>
          <w:szCs w:val="24"/>
        </w:rPr>
        <w:t>węzłów</w:t>
      </w:r>
      <w:r w:rsidR="009D58AA">
        <w:rPr>
          <w:rFonts w:ascii="Times New Roman" w:hAnsi="Times New Roman" w:cs="Times New Roman"/>
          <w:sz w:val="24"/>
          <w:szCs w:val="24"/>
        </w:rPr>
        <w:t xml:space="preserve"> cieplnych</w:t>
      </w:r>
      <w:r w:rsidR="0080449B">
        <w:rPr>
          <w:rFonts w:ascii="Times New Roman" w:hAnsi="Times New Roman" w:cs="Times New Roman"/>
          <w:sz w:val="24"/>
          <w:szCs w:val="24"/>
        </w:rPr>
        <w:t>.</w:t>
      </w:r>
    </w:p>
    <w:p w14:paraId="3763A708" w14:textId="77777777" w:rsidR="00A039C8" w:rsidRPr="00A039C8" w:rsidRDefault="00A039C8" w:rsidP="00A039C8">
      <w:pPr>
        <w:pStyle w:val="Akapitzlist"/>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 xml:space="preserve">- wykaz osób, które będą wykonywać przedmiot zamówienia, w tym 1 osobę posiadającą uprawnienia </w:t>
      </w:r>
      <w:r w:rsidR="00DE2073">
        <w:rPr>
          <w:rFonts w:ascii="Times New Roman" w:hAnsi="Times New Roman" w:cs="Times New Roman"/>
          <w:sz w:val="24"/>
          <w:szCs w:val="24"/>
        </w:rPr>
        <w:t xml:space="preserve">do kierowania robotami budowlanymi </w:t>
      </w:r>
      <w:r w:rsidRPr="00A039C8">
        <w:rPr>
          <w:rFonts w:ascii="Times New Roman" w:hAnsi="Times New Roman" w:cs="Times New Roman"/>
          <w:sz w:val="24"/>
          <w:szCs w:val="24"/>
        </w:rPr>
        <w:t>w specjalności instalacyjnej w zakresie sieci, instalacji i urządzeń cieplnych, wentylacyjnych, gazowych, wodociągowych i kanalizacyjnych</w:t>
      </w:r>
    </w:p>
    <w:p w14:paraId="050BA28B" w14:textId="77777777" w:rsidR="00A039C8" w:rsidRPr="00A039C8" w:rsidRDefault="00A039C8" w:rsidP="00A039C8">
      <w:pPr>
        <w:pStyle w:val="Akapitzlist"/>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b) w celu potwierdzenia znajdowania się w sytuacji ekonomicznej i finansowej zapewniającej</w:t>
      </w:r>
    </w:p>
    <w:p w14:paraId="2A6770A9" w14:textId="77777777" w:rsidR="00A039C8" w:rsidRPr="00A039C8" w:rsidRDefault="00A039C8" w:rsidP="00A039C8">
      <w:pPr>
        <w:pStyle w:val="Akapitzlist"/>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wykonanie zamówienia, Wykonawca dostarczy:</w:t>
      </w:r>
    </w:p>
    <w:p w14:paraId="5D59C5C8" w14:textId="77777777" w:rsidR="00A039C8" w:rsidRPr="00A039C8" w:rsidRDefault="00A039C8" w:rsidP="00A039C8">
      <w:pPr>
        <w:pStyle w:val="Akapitzlist"/>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 opłaconą polisę ubezpieczeniową, a w przypadku jej braku, inny dokument</w:t>
      </w:r>
    </w:p>
    <w:p w14:paraId="580560F2" w14:textId="77777777" w:rsidR="00A039C8" w:rsidRPr="00A039C8" w:rsidRDefault="00A039C8" w:rsidP="00A039C8">
      <w:pPr>
        <w:pStyle w:val="Akapitzlist"/>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potwierdzający, że wykonawca jest ubezpieczony od odpowiedzialności cywilnej w</w:t>
      </w:r>
    </w:p>
    <w:p w14:paraId="61651534" w14:textId="77777777" w:rsidR="00A039C8" w:rsidRDefault="00A039C8" w:rsidP="00A039C8">
      <w:pPr>
        <w:pStyle w:val="Akapitzlist"/>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zakresie prowadzonej działalności związanej z przedmiotem zamówienia.</w:t>
      </w:r>
    </w:p>
    <w:p w14:paraId="498DBE30" w14:textId="5FBE346B" w:rsidR="003C7E05" w:rsidRPr="00F77123" w:rsidRDefault="003C7E05" w:rsidP="00B31276">
      <w:pPr>
        <w:autoSpaceDE w:val="0"/>
        <w:autoSpaceDN w:val="0"/>
        <w:adjustRightInd w:val="0"/>
        <w:spacing w:after="0" w:line="240" w:lineRule="auto"/>
        <w:ind w:left="708"/>
        <w:jc w:val="both"/>
        <w:rPr>
          <w:rFonts w:ascii="Times New Roman" w:hAnsi="Times New Roman" w:cs="Times New Roman"/>
          <w:sz w:val="24"/>
          <w:szCs w:val="24"/>
        </w:rPr>
      </w:pPr>
      <w:r w:rsidRPr="00B31276">
        <w:rPr>
          <w:rFonts w:ascii="Times New Roman" w:hAnsi="Times New Roman" w:cs="Times New Roman"/>
          <w:sz w:val="24"/>
          <w:szCs w:val="24"/>
        </w:rPr>
        <w:t xml:space="preserve">c) oświadczenie, że wykonawca spełni dodatkowe wymagania związane z realizacją przedmiotu zamówienia, tj. zapewni, że wśród </w:t>
      </w:r>
      <w:r w:rsidRPr="00F77123">
        <w:rPr>
          <w:rFonts w:ascii="Times New Roman" w:hAnsi="Times New Roman" w:cs="Times New Roman"/>
          <w:sz w:val="24"/>
          <w:szCs w:val="24"/>
        </w:rPr>
        <w:t>osób bezpośrednio uczestniczących w wykonaniu zamówienia zatrudnionych</w:t>
      </w:r>
      <w:r w:rsidR="00B31276" w:rsidRPr="00F77123">
        <w:rPr>
          <w:rFonts w:ascii="Times New Roman" w:hAnsi="Times New Roman" w:cs="Times New Roman"/>
          <w:sz w:val="24"/>
          <w:szCs w:val="24"/>
        </w:rPr>
        <w:t xml:space="preserve"> było minimum 10% spośród osób (nie mniej niż 1 osoba):</w:t>
      </w:r>
      <w:r w:rsidRPr="00F77123">
        <w:rPr>
          <w:rFonts w:ascii="Times New Roman" w:hAnsi="Times New Roman" w:cs="Times New Roman"/>
          <w:sz w:val="24"/>
          <w:szCs w:val="24"/>
        </w:rPr>
        <w:t xml:space="preserve">zgodnie z wymaganiami wskazanymi w rozdziale V SIWZ – klauzula społeczna – wzór oświadczenia stanowi załącznik </w:t>
      </w:r>
      <w:r w:rsidR="00B31276" w:rsidRPr="00F77123">
        <w:rPr>
          <w:rFonts w:ascii="Times New Roman" w:hAnsi="Times New Roman" w:cs="Times New Roman"/>
          <w:sz w:val="24"/>
          <w:szCs w:val="24"/>
        </w:rPr>
        <w:t xml:space="preserve">12 </w:t>
      </w:r>
      <w:r w:rsidRPr="00F77123">
        <w:rPr>
          <w:rFonts w:ascii="Times New Roman" w:hAnsi="Times New Roman" w:cs="Times New Roman"/>
          <w:sz w:val="24"/>
          <w:szCs w:val="24"/>
        </w:rPr>
        <w:t>do SIWZ.</w:t>
      </w:r>
    </w:p>
    <w:p w14:paraId="5DC607FC" w14:textId="77777777" w:rsidR="00300F30" w:rsidRPr="00A039C8" w:rsidRDefault="00300F30" w:rsidP="00A039C8">
      <w:pPr>
        <w:pStyle w:val="Akapitzlist"/>
        <w:numPr>
          <w:ilvl w:val="0"/>
          <w:numId w:val="10"/>
        </w:numPr>
        <w:autoSpaceDE w:val="0"/>
        <w:autoSpaceDN w:val="0"/>
        <w:adjustRightInd w:val="0"/>
        <w:spacing w:after="0" w:line="240" w:lineRule="auto"/>
        <w:rPr>
          <w:rFonts w:ascii="Times New Roman" w:hAnsi="Times New Roman" w:cs="Times New Roman"/>
          <w:sz w:val="24"/>
          <w:szCs w:val="24"/>
        </w:rPr>
      </w:pPr>
      <w:r w:rsidRPr="00A039C8">
        <w:rPr>
          <w:rFonts w:ascii="Times New Roman" w:hAnsi="Times New Roman" w:cs="Times New Roman"/>
          <w:sz w:val="24"/>
          <w:szCs w:val="24"/>
        </w:rPr>
        <w:t xml:space="preserve">Wszystkie dokumenty wskazane </w:t>
      </w:r>
      <w:r w:rsidR="00D13880" w:rsidRPr="00A039C8">
        <w:rPr>
          <w:rFonts w:ascii="Times New Roman" w:hAnsi="Times New Roman" w:cs="Times New Roman"/>
          <w:sz w:val="24"/>
          <w:szCs w:val="24"/>
        </w:rPr>
        <w:t>w pkt. V</w:t>
      </w:r>
      <w:r w:rsidRPr="00A039C8">
        <w:rPr>
          <w:rFonts w:ascii="Times New Roman" w:hAnsi="Times New Roman" w:cs="Times New Roman"/>
          <w:sz w:val="24"/>
          <w:szCs w:val="24"/>
        </w:rPr>
        <w:t xml:space="preserve"> należy złożyć w formie oryginału lub kopii poświadczonej</w:t>
      </w:r>
      <w:r w:rsidR="00056B50" w:rsidRPr="00A039C8">
        <w:rPr>
          <w:rFonts w:ascii="Times New Roman" w:hAnsi="Times New Roman" w:cs="Times New Roman"/>
          <w:sz w:val="24"/>
          <w:szCs w:val="24"/>
        </w:rPr>
        <w:t xml:space="preserve"> </w:t>
      </w:r>
      <w:r w:rsidRPr="00A039C8">
        <w:rPr>
          <w:rFonts w:ascii="Times New Roman" w:hAnsi="Times New Roman" w:cs="Times New Roman"/>
          <w:sz w:val="24"/>
          <w:szCs w:val="24"/>
        </w:rPr>
        <w:t>za zgodność z oryginałem przez Wykonawcę</w:t>
      </w:r>
    </w:p>
    <w:p w14:paraId="112D3281" w14:textId="77777777" w:rsidR="00A0145F" w:rsidRPr="00300F30" w:rsidRDefault="00A0145F" w:rsidP="00A0145F">
      <w:pPr>
        <w:spacing w:line="240" w:lineRule="atLeast"/>
        <w:ind w:left="708"/>
        <w:jc w:val="both"/>
        <w:rPr>
          <w:rFonts w:ascii="Times New Roman" w:hAnsi="Times New Roman" w:cs="Times New Roman"/>
          <w:sz w:val="24"/>
          <w:szCs w:val="24"/>
        </w:rPr>
      </w:pPr>
    </w:p>
    <w:p w14:paraId="0DF73E2E" w14:textId="77777777" w:rsidR="007F4D3A" w:rsidRPr="00D13880" w:rsidRDefault="007F4D3A" w:rsidP="00300F30">
      <w:pPr>
        <w:pStyle w:val="Akapitzlist"/>
        <w:numPr>
          <w:ilvl w:val="0"/>
          <w:numId w:val="4"/>
        </w:numPr>
        <w:spacing w:line="240" w:lineRule="atLeast"/>
        <w:jc w:val="both"/>
        <w:rPr>
          <w:rFonts w:ascii="Times New Roman" w:hAnsi="Times New Roman" w:cs="Times New Roman"/>
          <w:b/>
          <w:sz w:val="24"/>
          <w:szCs w:val="24"/>
        </w:rPr>
      </w:pPr>
      <w:r w:rsidRPr="00D13880">
        <w:rPr>
          <w:rFonts w:ascii="Times New Roman" w:hAnsi="Times New Roman" w:cs="Times New Roman"/>
          <w:b/>
          <w:sz w:val="24"/>
          <w:szCs w:val="24"/>
        </w:rPr>
        <w:t>Miejsce i sposób składania ofert</w:t>
      </w:r>
    </w:p>
    <w:p w14:paraId="611930D8" w14:textId="42C5794F" w:rsidR="00D53A2A" w:rsidRPr="00B31276" w:rsidRDefault="007F4D3A" w:rsidP="00D53A2A">
      <w:pPr>
        <w:rPr>
          <w:rFonts w:ascii="Times New Roman" w:hAnsi="Times New Roman" w:cs="Times New Roman"/>
          <w:b/>
          <w:color w:val="1F497D"/>
          <w:sz w:val="24"/>
          <w:szCs w:val="24"/>
        </w:rPr>
      </w:pPr>
      <w:r w:rsidRPr="00A0145F">
        <w:rPr>
          <w:rFonts w:ascii="Times New Roman" w:eastAsia="Times New Roman" w:hAnsi="Times New Roman" w:cs="Times New Roman"/>
          <w:sz w:val="24"/>
          <w:szCs w:val="24"/>
          <w:lang w:eastAsia="pl-PL"/>
        </w:rPr>
        <w:t>Ofertę należy składać w siedzibie Zamawiającego: </w:t>
      </w:r>
      <w:r w:rsidRPr="00A0145F">
        <w:rPr>
          <w:rFonts w:ascii="Times New Roman" w:eastAsia="Times New Roman" w:hAnsi="Times New Roman" w:cs="Times New Roman"/>
          <w:sz w:val="24"/>
          <w:szCs w:val="24"/>
          <w:lang w:eastAsia="pl-PL"/>
        </w:rPr>
        <w:br/>
      </w:r>
      <w:r w:rsidRPr="00A0145F">
        <w:rPr>
          <w:rFonts w:ascii="Times New Roman" w:hAnsi="Times New Roman" w:cs="Times New Roman"/>
          <w:sz w:val="24"/>
          <w:szCs w:val="24"/>
        </w:rPr>
        <w:t xml:space="preserve">Zakład Innowacyjny Technik Energetycznych „PROMAT” Sp. </w:t>
      </w:r>
      <w:r w:rsidR="00DE2073">
        <w:rPr>
          <w:rFonts w:ascii="Times New Roman" w:hAnsi="Times New Roman" w:cs="Times New Roman"/>
          <w:sz w:val="24"/>
          <w:szCs w:val="24"/>
        </w:rPr>
        <w:t>z</w:t>
      </w:r>
      <w:r w:rsidRPr="00A0145F">
        <w:rPr>
          <w:rFonts w:ascii="Times New Roman" w:hAnsi="Times New Roman" w:cs="Times New Roman"/>
          <w:sz w:val="24"/>
          <w:szCs w:val="24"/>
        </w:rPr>
        <w:t xml:space="preserve"> o.o., ul. Ekologiczna 7, 80-209 Chwaszczyno,</w:t>
      </w:r>
      <w:r w:rsidRPr="00A0145F">
        <w:rPr>
          <w:rFonts w:ascii="Times New Roman" w:eastAsia="Times New Roman" w:hAnsi="Times New Roman" w:cs="Times New Roman"/>
          <w:sz w:val="24"/>
          <w:szCs w:val="24"/>
          <w:lang w:eastAsia="pl-PL"/>
        </w:rPr>
        <w:t xml:space="preserve">, sekretariat na parterze w terminie do dnia </w:t>
      </w:r>
      <w:r w:rsidR="00F06E67">
        <w:rPr>
          <w:rFonts w:ascii="Times New Roman" w:eastAsia="Times New Roman" w:hAnsi="Times New Roman" w:cs="Times New Roman"/>
          <w:sz w:val="24"/>
          <w:szCs w:val="24"/>
          <w:lang w:eastAsia="pl-PL"/>
        </w:rPr>
        <w:t>17</w:t>
      </w:r>
      <w:r w:rsidR="00D6467F">
        <w:rPr>
          <w:rFonts w:ascii="Times New Roman" w:eastAsia="Times New Roman" w:hAnsi="Times New Roman" w:cs="Times New Roman"/>
          <w:sz w:val="24"/>
          <w:szCs w:val="24"/>
          <w:lang w:eastAsia="pl-PL"/>
        </w:rPr>
        <w:t>.02.2017</w:t>
      </w:r>
      <w:r w:rsidRPr="00A0145F">
        <w:rPr>
          <w:rFonts w:ascii="Times New Roman" w:eastAsia="Times New Roman" w:hAnsi="Times New Roman" w:cs="Times New Roman"/>
          <w:sz w:val="24"/>
          <w:szCs w:val="24"/>
          <w:lang w:eastAsia="pl-PL"/>
        </w:rPr>
        <w:t xml:space="preserve"> roku do godziny </w:t>
      </w:r>
      <w:r w:rsidR="00F06E67">
        <w:rPr>
          <w:rFonts w:ascii="Times New Roman" w:eastAsia="Times New Roman" w:hAnsi="Times New Roman" w:cs="Times New Roman"/>
          <w:sz w:val="24"/>
          <w:szCs w:val="24"/>
          <w:lang w:eastAsia="pl-PL"/>
        </w:rPr>
        <w:t>9</w:t>
      </w:r>
      <w:r w:rsidR="00F66E17">
        <w:rPr>
          <w:rFonts w:ascii="Times New Roman" w:eastAsia="Times New Roman" w:hAnsi="Times New Roman" w:cs="Times New Roman"/>
          <w:sz w:val="24"/>
          <w:szCs w:val="24"/>
          <w:lang w:eastAsia="pl-PL"/>
        </w:rPr>
        <w:t>:</w:t>
      </w:r>
      <w:r w:rsidRPr="00A0145F">
        <w:rPr>
          <w:rFonts w:ascii="Times New Roman" w:eastAsia="Times New Roman" w:hAnsi="Times New Roman" w:cs="Times New Roman"/>
          <w:sz w:val="24"/>
          <w:szCs w:val="24"/>
          <w:lang w:eastAsia="pl-PL"/>
        </w:rPr>
        <w:t>00. Za termin złożenia oferty uznaje się termin jej wpływu do siedziby Zamawiającego. </w:t>
      </w:r>
      <w:r w:rsidRPr="00A0145F">
        <w:rPr>
          <w:rFonts w:ascii="Times New Roman" w:eastAsia="Times New Roman" w:hAnsi="Times New Roman" w:cs="Times New Roman"/>
          <w:sz w:val="24"/>
          <w:szCs w:val="24"/>
          <w:lang w:eastAsia="pl-PL"/>
        </w:rPr>
        <w:br/>
      </w:r>
      <w:r w:rsidRPr="00A0145F">
        <w:rPr>
          <w:rFonts w:ascii="Times New Roman" w:eastAsia="Times New Roman" w:hAnsi="Times New Roman" w:cs="Times New Roman"/>
          <w:sz w:val="24"/>
          <w:szCs w:val="24"/>
          <w:lang w:eastAsia="pl-PL"/>
        </w:rPr>
        <w:br/>
      </w:r>
      <w:r w:rsidR="003D313F" w:rsidRPr="00B31276">
        <w:rPr>
          <w:rFonts w:ascii="Times New Roman" w:eastAsia="Times New Roman" w:hAnsi="Times New Roman" w:cs="Times New Roman"/>
          <w:b/>
          <w:sz w:val="24"/>
          <w:szCs w:val="24"/>
          <w:lang w:eastAsia="pl-PL"/>
        </w:rPr>
        <w:t>Dopuszcza się składanie ofert częściowych, to jest obejmujących etap I, bądź etap II, bądź oba etapy.</w:t>
      </w:r>
      <w:r w:rsidR="00D53A2A" w:rsidRPr="00D53A2A">
        <w:rPr>
          <w:rFonts w:ascii="Times New Roman" w:eastAsia="Times New Roman" w:hAnsi="Times New Roman" w:cs="Times New Roman"/>
          <w:b/>
          <w:sz w:val="24"/>
          <w:szCs w:val="24"/>
          <w:lang w:eastAsia="pl-PL"/>
        </w:rPr>
        <w:t xml:space="preserve"> Zawarcie umowy z Wykonawcą </w:t>
      </w:r>
      <w:r w:rsidR="003D313F" w:rsidRPr="00B31276">
        <w:rPr>
          <w:rFonts w:ascii="Times New Roman" w:hAnsi="Times New Roman" w:cs="Times New Roman"/>
          <w:b/>
          <w:sz w:val="24"/>
          <w:szCs w:val="24"/>
        </w:rPr>
        <w:t>na wykonanie II etapu zamówienia jest uzależnione od pozytywnej oceny wniosku o dofinansowanie i otrzymania wsparcia w postaci dotacji</w:t>
      </w:r>
      <w:r w:rsidR="00D53A2A">
        <w:rPr>
          <w:rFonts w:ascii="Times New Roman" w:hAnsi="Times New Roman" w:cs="Times New Roman"/>
          <w:b/>
          <w:sz w:val="24"/>
          <w:szCs w:val="24"/>
        </w:rPr>
        <w:t xml:space="preserve"> na realizację przedsięwzięcia.</w:t>
      </w:r>
      <w:r w:rsidR="003D313F" w:rsidRPr="00B31276">
        <w:rPr>
          <w:rFonts w:ascii="Times New Roman" w:hAnsi="Times New Roman" w:cs="Times New Roman"/>
          <w:b/>
          <w:sz w:val="24"/>
          <w:szCs w:val="24"/>
        </w:rPr>
        <w:t xml:space="preserve"> </w:t>
      </w:r>
    </w:p>
    <w:p w14:paraId="1E73A8E9" w14:textId="77777777" w:rsidR="005307CA" w:rsidRPr="00B31276" w:rsidRDefault="005307CA" w:rsidP="00A0145F">
      <w:pPr>
        <w:pStyle w:val="Akapitzlist"/>
        <w:shd w:val="clear" w:color="auto" w:fill="FFFFFF"/>
        <w:spacing w:line="240" w:lineRule="auto"/>
        <w:textAlignment w:val="baseline"/>
        <w:rPr>
          <w:rFonts w:ascii="Times New Roman" w:eastAsia="Times New Roman" w:hAnsi="Times New Roman" w:cs="Times New Roman"/>
          <w:b/>
          <w:sz w:val="24"/>
          <w:szCs w:val="24"/>
          <w:lang w:eastAsia="pl-PL"/>
        </w:rPr>
      </w:pPr>
    </w:p>
    <w:p w14:paraId="5623AF56" w14:textId="77777777" w:rsidR="005307CA" w:rsidRDefault="005307CA" w:rsidP="00A0145F">
      <w:pPr>
        <w:pStyle w:val="Akapitzlist"/>
        <w:shd w:val="clear" w:color="auto" w:fill="FFFFFF"/>
        <w:spacing w:line="240" w:lineRule="auto"/>
        <w:textAlignment w:val="baseline"/>
        <w:rPr>
          <w:rFonts w:ascii="Times New Roman" w:eastAsia="Times New Roman" w:hAnsi="Times New Roman" w:cs="Times New Roman"/>
          <w:sz w:val="24"/>
          <w:szCs w:val="24"/>
          <w:lang w:eastAsia="pl-PL"/>
        </w:rPr>
      </w:pPr>
    </w:p>
    <w:p w14:paraId="320A5507" w14:textId="77777777" w:rsidR="001B2FA2" w:rsidRDefault="007F4D3A" w:rsidP="00A0145F">
      <w:pPr>
        <w:pStyle w:val="Akapitzlist"/>
        <w:shd w:val="clear" w:color="auto" w:fill="FFFFFF"/>
        <w:spacing w:line="240" w:lineRule="auto"/>
        <w:textAlignment w:val="baseline"/>
        <w:rPr>
          <w:rFonts w:ascii="Times New Roman" w:eastAsia="Times New Roman" w:hAnsi="Times New Roman" w:cs="Times New Roman"/>
          <w:sz w:val="24"/>
          <w:szCs w:val="24"/>
          <w:lang w:eastAsia="pl-PL"/>
        </w:rPr>
      </w:pPr>
      <w:r w:rsidRPr="00A0145F">
        <w:rPr>
          <w:rFonts w:ascii="Times New Roman" w:eastAsia="Times New Roman" w:hAnsi="Times New Roman" w:cs="Times New Roman"/>
          <w:sz w:val="24"/>
          <w:szCs w:val="24"/>
          <w:lang w:eastAsia="pl-PL"/>
        </w:rPr>
        <w:t>Oferta musi zawierać następujące elementy:</w:t>
      </w:r>
      <w:r w:rsidRPr="00A0145F">
        <w:rPr>
          <w:rFonts w:ascii="Times New Roman" w:eastAsia="Times New Roman" w:hAnsi="Times New Roman" w:cs="Times New Roman"/>
          <w:sz w:val="24"/>
          <w:szCs w:val="24"/>
          <w:lang w:eastAsia="pl-PL"/>
        </w:rPr>
        <w:br/>
        <w:t>-Dane identyfikujące oferenta (nazwa, adres, nr NIP, nr KRS/EDG), </w:t>
      </w:r>
      <w:r w:rsidRPr="00A0145F">
        <w:rPr>
          <w:rFonts w:ascii="Times New Roman" w:eastAsia="Times New Roman" w:hAnsi="Times New Roman" w:cs="Times New Roman"/>
          <w:sz w:val="24"/>
          <w:szCs w:val="24"/>
          <w:lang w:eastAsia="pl-PL"/>
        </w:rPr>
        <w:br/>
        <w:t>-Datę przygotowania i termin ważności oferty (min. 60 dni od ostatniego dnia składania ofert</w:t>
      </w:r>
      <w:r w:rsidR="00A039C8">
        <w:rPr>
          <w:rFonts w:ascii="Times New Roman" w:eastAsia="Times New Roman" w:hAnsi="Times New Roman" w:cs="Times New Roman"/>
          <w:sz w:val="24"/>
          <w:szCs w:val="24"/>
          <w:lang w:eastAsia="pl-PL"/>
        </w:rPr>
        <w:t xml:space="preserve"> w konkursie) </w:t>
      </w:r>
      <w:r w:rsidR="00A039C8">
        <w:rPr>
          <w:rFonts w:ascii="Times New Roman" w:eastAsia="Times New Roman" w:hAnsi="Times New Roman" w:cs="Times New Roman"/>
          <w:sz w:val="24"/>
          <w:szCs w:val="24"/>
          <w:lang w:eastAsia="pl-PL"/>
        </w:rPr>
        <w:br/>
        <w:t xml:space="preserve">-Cenę całkowitą </w:t>
      </w:r>
      <w:r w:rsidR="00E96446">
        <w:rPr>
          <w:rFonts w:ascii="Times New Roman" w:eastAsia="Times New Roman" w:hAnsi="Times New Roman" w:cs="Times New Roman"/>
          <w:sz w:val="24"/>
          <w:szCs w:val="24"/>
          <w:lang w:eastAsia="pl-PL"/>
        </w:rPr>
        <w:t xml:space="preserve">netto, </w:t>
      </w:r>
      <w:r w:rsidRPr="00A0145F">
        <w:rPr>
          <w:rFonts w:ascii="Times New Roman" w:eastAsia="Times New Roman" w:hAnsi="Times New Roman" w:cs="Times New Roman"/>
          <w:sz w:val="24"/>
          <w:szCs w:val="24"/>
          <w:lang w:eastAsia="pl-PL"/>
        </w:rPr>
        <w:t xml:space="preserve">brutto </w:t>
      </w:r>
      <w:r w:rsidR="001B2FA2">
        <w:rPr>
          <w:rFonts w:ascii="Times New Roman" w:eastAsia="Times New Roman" w:hAnsi="Times New Roman" w:cs="Times New Roman"/>
          <w:sz w:val="24"/>
          <w:szCs w:val="24"/>
          <w:lang w:eastAsia="pl-PL"/>
        </w:rPr>
        <w:t>oraz VAT (</w:t>
      </w:r>
      <w:r w:rsidRPr="00A0145F">
        <w:rPr>
          <w:rFonts w:ascii="Times New Roman" w:eastAsia="Times New Roman" w:hAnsi="Times New Roman" w:cs="Times New Roman"/>
          <w:sz w:val="24"/>
          <w:szCs w:val="24"/>
          <w:lang w:eastAsia="pl-PL"/>
        </w:rPr>
        <w:t>w PLN</w:t>
      </w:r>
      <w:r w:rsidR="001B2FA2">
        <w:rPr>
          <w:rFonts w:ascii="Times New Roman" w:eastAsia="Times New Roman" w:hAnsi="Times New Roman" w:cs="Times New Roman"/>
          <w:sz w:val="24"/>
          <w:szCs w:val="24"/>
          <w:lang w:eastAsia="pl-PL"/>
        </w:rPr>
        <w:t>)</w:t>
      </w:r>
    </w:p>
    <w:p w14:paraId="516CBEC4" w14:textId="09B0DA0C" w:rsidR="00DE2073" w:rsidRDefault="007F4D3A" w:rsidP="00A0145F">
      <w:pPr>
        <w:pStyle w:val="Akapitzlist"/>
        <w:shd w:val="clear" w:color="auto" w:fill="FFFFFF"/>
        <w:spacing w:line="240" w:lineRule="auto"/>
        <w:textAlignment w:val="baseline"/>
        <w:rPr>
          <w:rFonts w:ascii="Times New Roman" w:eastAsia="Times New Roman" w:hAnsi="Times New Roman" w:cs="Times New Roman"/>
          <w:sz w:val="24"/>
          <w:szCs w:val="24"/>
          <w:lang w:eastAsia="pl-PL"/>
        </w:rPr>
      </w:pPr>
      <w:r w:rsidRPr="00A0145F">
        <w:rPr>
          <w:rFonts w:ascii="Times New Roman" w:eastAsia="Times New Roman" w:hAnsi="Times New Roman" w:cs="Times New Roman"/>
          <w:sz w:val="24"/>
          <w:szCs w:val="24"/>
          <w:lang w:eastAsia="pl-PL"/>
        </w:rPr>
        <w:t>-Okres gwarancji</w:t>
      </w:r>
      <w:r w:rsidRPr="00A0145F">
        <w:rPr>
          <w:rFonts w:ascii="Times New Roman" w:eastAsia="Times New Roman" w:hAnsi="Times New Roman" w:cs="Times New Roman"/>
          <w:sz w:val="24"/>
          <w:szCs w:val="24"/>
          <w:lang w:eastAsia="pl-PL"/>
        </w:rPr>
        <w:br/>
        <w:t xml:space="preserve">-Termin realizacji przedmiotu Zamówienia </w:t>
      </w:r>
      <w:r w:rsidRPr="00A0145F">
        <w:rPr>
          <w:rFonts w:ascii="Times New Roman" w:eastAsia="Times New Roman" w:hAnsi="Times New Roman" w:cs="Times New Roman"/>
          <w:sz w:val="24"/>
          <w:szCs w:val="24"/>
          <w:lang w:eastAsia="pl-PL"/>
        </w:rPr>
        <w:br/>
        <w:t xml:space="preserve">-Wymagane oświadczenia potwierdzające spełnienie poszczególnych kryteriów </w:t>
      </w:r>
      <w:r w:rsidRPr="00A0145F">
        <w:rPr>
          <w:rFonts w:ascii="Times New Roman" w:eastAsia="Times New Roman" w:hAnsi="Times New Roman" w:cs="Times New Roman"/>
          <w:sz w:val="24"/>
          <w:szCs w:val="24"/>
          <w:lang w:eastAsia="pl-PL"/>
        </w:rPr>
        <w:lastRenderedPageBreak/>
        <w:t>wyboru oferty </w:t>
      </w:r>
      <w:r w:rsidRPr="00A0145F">
        <w:rPr>
          <w:rFonts w:ascii="Times New Roman" w:eastAsia="Times New Roman" w:hAnsi="Times New Roman" w:cs="Times New Roman"/>
          <w:sz w:val="24"/>
          <w:szCs w:val="24"/>
          <w:lang w:eastAsia="pl-PL"/>
        </w:rPr>
        <w:br/>
        <w:t>-Dane osoby do kontaktu (imię nazwisko, numer telefonu, adres e-mail),</w:t>
      </w:r>
      <w:r w:rsidRPr="00A0145F">
        <w:rPr>
          <w:rFonts w:ascii="Times New Roman" w:eastAsia="Times New Roman" w:hAnsi="Times New Roman" w:cs="Times New Roman"/>
          <w:sz w:val="24"/>
          <w:szCs w:val="24"/>
          <w:lang w:eastAsia="pl-PL"/>
        </w:rPr>
        <w:br/>
        <w:t>-Podpis osoby upoważnionej do wystawienia oferty.</w:t>
      </w:r>
    </w:p>
    <w:p w14:paraId="53DF3B25" w14:textId="77777777" w:rsidR="00A0145F" w:rsidRDefault="00DE2073" w:rsidP="00A0145F">
      <w:pPr>
        <w:pStyle w:val="Akapitzlist"/>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kosztorys ofertowy zawierający składniki cenotwórcze</w:t>
      </w:r>
      <w:r w:rsidR="007F4D3A" w:rsidRPr="00A0145F">
        <w:rPr>
          <w:rFonts w:ascii="Times New Roman" w:eastAsia="Times New Roman" w:hAnsi="Times New Roman" w:cs="Times New Roman"/>
          <w:sz w:val="24"/>
          <w:szCs w:val="24"/>
          <w:lang w:eastAsia="pl-PL"/>
        </w:rPr>
        <w:br/>
        <w:t>-Brak jakiegokolwiek z wyżej wymienionych elementów może skutkować odrzuceniem oferty.</w:t>
      </w:r>
      <w:r w:rsidR="007F4D3A" w:rsidRPr="00A0145F">
        <w:rPr>
          <w:rFonts w:ascii="Times New Roman" w:eastAsia="Times New Roman" w:hAnsi="Times New Roman" w:cs="Times New Roman"/>
          <w:sz w:val="24"/>
          <w:szCs w:val="24"/>
          <w:lang w:eastAsia="pl-PL"/>
        </w:rPr>
        <w:br/>
      </w:r>
      <w:r w:rsidR="007F4D3A" w:rsidRPr="00A0145F">
        <w:rPr>
          <w:rFonts w:ascii="Times New Roman" w:eastAsia="Times New Roman" w:hAnsi="Times New Roman" w:cs="Times New Roman"/>
          <w:sz w:val="24"/>
          <w:szCs w:val="24"/>
          <w:lang w:eastAsia="pl-PL"/>
        </w:rPr>
        <w:br/>
        <w:t>Postać oferty:</w:t>
      </w:r>
      <w:r w:rsidR="007F4D3A" w:rsidRPr="00A0145F">
        <w:rPr>
          <w:rFonts w:ascii="Times New Roman" w:eastAsia="Times New Roman" w:hAnsi="Times New Roman" w:cs="Times New Roman"/>
          <w:sz w:val="24"/>
          <w:szCs w:val="24"/>
          <w:lang w:eastAsia="pl-PL"/>
        </w:rPr>
        <w:br/>
        <w:t>a. Ofertę należy sporządzić w formie pisemnej w języku polskim z podpisem osoby/osób upoważnionych do zaciągani</w:t>
      </w:r>
      <w:r w:rsidR="00A039C8">
        <w:rPr>
          <w:rFonts w:ascii="Times New Roman" w:eastAsia="Times New Roman" w:hAnsi="Times New Roman" w:cs="Times New Roman"/>
          <w:sz w:val="24"/>
          <w:szCs w:val="24"/>
          <w:lang w:eastAsia="pl-PL"/>
        </w:rPr>
        <w:t>a zobowiązań w imieniu oferenta zgodnie z załącznikiem nr 4 do SIWZ</w:t>
      </w:r>
      <w:r w:rsidR="007F4D3A" w:rsidRPr="00A0145F">
        <w:rPr>
          <w:rFonts w:ascii="Times New Roman" w:eastAsia="Times New Roman" w:hAnsi="Times New Roman" w:cs="Times New Roman"/>
          <w:sz w:val="24"/>
          <w:szCs w:val="24"/>
          <w:lang w:eastAsia="pl-PL"/>
        </w:rPr>
        <w:br/>
        <w:t>b. Wszystkie dokumenty muszą być spięte w sposób zapobiegający zdekompletowaniu oferty.</w:t>
      </w:r>
      <w:r w:rsidR="007F4D3A" w:rsidRPr="00A0145F">
        <w:rPr>
          <w:rFonts w:ascii="Times New Roman" w:eastAsia="Times New Roman" w:hAnsi="Times New Roman" w:cs="Times New Roman"/>
          <w:sz w:val="24"/>
          <w:szCs w:val="24"/>
          <w:lang w:eastAsia="pl-PL"/>
        </w:rPr>
        <w:br/>
        <w:t>c. Każda ze stron winna być opatrzona kolejnym numerem.</w:t>
      </w:r>
      <w:r w:rsidR="007F4D3A" w:rsidRPr="00A0145F">
        <w:rPr>
          <w:rFonts w:ascii="Times New Roman" w:eastAsia="Times New Roman" w:hAnsi="Times New Roman" w:cs="Times New Roman"/>
          <w:sz w:val="24"/>
          <w:szCs w:val="24"/>
          <w:lang w:eastAsia="pl-PL"/>
        </w:rPr>
        <w:br/>
        <w:t>d. Ewentualne poprawki w treści oferty powinny być naniesione czytelnie i opatrzone podpisem osoby uprawnionej.</w:t>
      </w:r>
    </w:p>
    <w:p w14:paraId="35ECE165" w14:textId="0D3DBE61" w:rsidR="007F4D3A" w:rsidRPr="00A0145F" w:rsidRDefault="007F4D3A" w:rsidP="00A039C8">
      <w:pPr>
        <w:pStyle w:val="Akapitzlist"/>
        <w:shd w:val="clear" w:color="auto" w:fill="FFFFFF"/>
        <w:spacing w:line="240" w:lineRule="auto"/>
        <w:textAlignment w:val="baseline"/>
        <w:rPr>
          <w:rFonts w:ascii="Times New Roman" w:eastAsia="Times New Roman" w:hAnsi="Times New Roman" w:cs="Times New Roman"/>
          <w:sz w:val="24"/>
          <w:szCs w:val="24"/>
          <w:lang w:eastAsia="pl-PL"/>
        </w:rPr>
      </w:pPr>
      <w:r w:rsidRPr="00A0145F">
        <w:rPr>
          <w:rFonts w:ascii="Times New Roman" w:eastAsia="Times New Roman" w:hAnsi="Times New Roman" w:cs="Times New Roman"/>
          <w:sz w:val="24"/>
          <w:szCs w:val="24"/>
          <w:lang w:eastAsia="pl-PL"/>
        </w:rPr>
        <w:br/>
        <w:t>Informacje o sposobie porozumiewania się zamawiającego z wykonawcami</w:t>
      </w:r>
      <w:r w:rsidR="00A0145F">
        <w:rPr>
          <w:rFonts w:ascii="Times New Roman" w:eastAsia="Times New Roman" w:hAnsi="Times New Roman" w:cs="Times New Roman"/>
          <w:sz w:val="24"/>
          <w:szCs w:val="24"/>
          <w:lang w:eastAsia="pl-PL"/>
        </w:rPr>
        <w:t>:</w:t>
      </w:r>
      <w:r w:rsidRPr="00A0145F">
        <w:rPr>
          <w:rFonts w:ascii="Times New Roman" w:eastAsia="Times New Roman" w:hAnsi="Times New Roman" w:cs="Times New Roman"/>
          <w:sz w:val="24"/>
          <w:szCs w:val="24"/>
          <w:lang w:eastAsia="pl-PL"/>
        </w:rPr>
        <w:br/>
        <w:t>Zamawiający będzie porozumiewał się z wykonawcami pisemnie. Zamawiający dopuszcza porozumiewania się drogą elektroniczną. Wszystkie oświadczenia i dokumenty dot. postępowania będą przekazywane pisemnie (drogą elektroniczną, faksem).</w:t>
      </w:r>
      <w:r w:rsidRPr="00A0145F">
        <w:rPr>
          <w:rFonts w:ascii="Times New Roman" w:eastAsia="Times New Roman" w:hAnsi="Times New Roman" w:cs="Times New Roman"/>
          <w:sz w:val="24"/>
          <w:szCs w:val="24"/>
          <w:lang w:eastAsia="pl-PL"/>
        </w:rPr>
        <w:br/>
        <w:t>Opakowanie i oznakowanie oferty:</w:t>
      </w:r>
      <w:r w:rsidRPr="00A0145F">
        <w:rPr>
          <w:rFonts w:ascii="Times New Roman" w:eastAsia="Times New Roman" w:hAnsi="Times New Roman" w:cs="Times New Roman"/>
          <w:sz w:val="24"/>
          <w:szCs w:val="24"/>
          <w:lang w:eastAsia="pl-PL"/>
        </w:rPr>
        <w:br/>
        <w:t>a. Oferty należy składać w nieprzejrzystych i trwale zamkniętych kopertach lub opakowaniach, w sposób gwarantujący zachowanie poufności jej treści do terminu otwarcia ofert.</w:t>
      </w:r>
      <w:r w:rsidRPr="00A0145F">
        <w:rPr>
          <w:rFonts w:ascii="Times New Roman" w:eastAsia="Times New Roman" w:hAnsi="Times New Roman" w:cs="Times New Roman"/>
          <w:sz w:val="24"/>
          <w:szCs w:val="24"/>
          <w:lang w:eastAsia="pl-PL"/>
        </w:rPr>
        <w:br/>
        <w:t>b. Na opakowaniu/ opakowaniach należy umieścić:</w:t>
      </w:r>
      <w:r w:rsidRPr="00A0145F">
        <w:rPr>
          <w:rFonts w:ascii="Times New Roman" w:eastAsia="Times New Roman" w:hAnsi="Times New Roman" w:cs="Times New Roman"/>
          <w:sz w:val="24"/>
          <w:szCs w:val="24"/>
          <w:lang w:eastAsia="pl-PL"/>
        </w:rPr>
        <w:br/>
        <w:t>- pieczęć oferenta (nazwę i adres)</w:t>
      </w:r>
      <w:r w:rsidRPr="00A0145F">
        <w:rPr>
          <w:rFonts w:ascii="Times New Roman" w:eastAsia="Times New Roman" w:hAnsi="Times New Roman" w:cs="Times New Roman"/>
          <w:sz w:val="24"/>
          <w:szCs w:val="24"/>
          <w:lang w:eastAsia="pl-PL"/>
        </w:rPr>
        <w:br/>
        <w:t>- napis:</w:t>
      </w:r>
      <w:r w:rsidRPr="00A0145F">
        <w:rPr>
          <w:rFonts w:ascii="Times New Roman" w:eastAsia="Times New Roman" w:hAnsi="Times New Roman" w:cs="Times New Roman"/>
          <w:sz w:val="24"/>
          <w:szCs w:val="24"/>
          <w:lang w:eastAsia="pl-PL"/>
        </w:rPr>
        <w:br/>
      </w:r>
      <w:r w:rsidRPr="00A0145F">
        <w:rPr>
          <w:rFonts w:ascii="Times New Roman" w:eastAsia="Times New Roman" w:hAnsi="Times New Roman" w:cs="Times New Roman"/>
          <w:sz w:val="24"/>
          <w:szCs w:val="24"/>
          <w:lang w:eastAsia="pl-PL"/>
        </w:rPr>
        <w:br/>
        <w:t xml:space="preserve">„OFERTA NA WYKONANIE </w:t>
      </w:r>
      <w:r w:rsidR="00A039C8">
        <w:rPr>
          <w:rFonts w:ascii="Times New Roman" w:eastAsia="Times New Roman" w:hAnsi="Times New Roman" w:cs="Times New Roman"/>
          <w:sz w:val="24"/>
          <w:szCs w:val="24"/>
          <w:lang w:eastAsia="pl-PL"/>
        </w:rPr>
        <w:t>SIECI CIEPŁOWNICZEJ w DEBRZNIE</w:t>
      </w:r>
      <w:r w:rsidRPr="00A0145F">
        <w:rPr>
          <w:rFonts w:ascii="Times New Roman" w:eastAsia="Times New Roman" w:hAnsi="Times New Roman" w:cs="Times New Roman"/>
          <w:sz w:val="24"/>
          <w:szCs w:val="24"/>
          <w:lang w:eastAsia="pl-PL"/>
        </w:rPr>
        <w:br/>
        <w:t xml:space="preserve">Nie otwierać do dnia </w:t>
      </w:r>
      <w:r w:rsidR="00F06E67">
        <w:rPr>
          <w:rFonts w:ascii="Times New Roman" w:eastAsia="Times New Roman" w:hAnsi="Times New Roman" w:cs="Times New Roman"/>
          <w:sz w:val="24"/>
          <w:szCs w:val="24"/>
          <w:lang w:eastAsia="pl-PL"/>
        </w:rPr>
        <w:t>17</w:t>
      </w:r>
      <w:r w:rsidRPr="00A0145F">
        <w:rPr>
          <w:rFonts w:ascii="Times New Roman" w:eastAsia="Times New Roman" w:hAnsi="Times New Roman" w:cs="Times New Roman"/>
          <w:sz w:val="24"/>
          <w:szCs w:val="24"/>
          <w:lang w:eastAsia="pl-PL"/>
        </w:rPr>
        <w:t>.</w:t>
      </w:r>
      <w:r w:rsidR="00A039C8">
        <w:rPr>
          <w:rFonts w:ascii="Times New Roman" w:eastAsia="Times New Roman" w:hAnsi="Times New Roman" w:cs="Times New Roman"/>
          <w:sz w:val="24"/>
          <w:szCs w:val="24"/>
          <w:lang w:eastAsia="pl-PL"/>
        </w:rPr>
        <w:t>02</w:t>
      </w:r>
      <w:r w:rsidRPr="00A0145F">
        <w:rPr>
          <w:rFonts w:ascii="Times New Roman" w:eastAsia="Times New Roman" w:hAnsi="Times New Roman" w:cs="Times New Roman"/>
          <w:sz w:val="24"/>
          <w:szCs w:val="24"/>
          <w:lang w:eastAsia="pl-PL"/>
        </w:rPr>
        <w:t xml:space="preserve">.2017 r. do godz. </w:t>
      </w:r>
      <w:r w:rsidR="00F06E67">
        <w:rPr>
          <w:rFonts w:ascii="Times New Roman" w:eastAsia="Times New Roman" w:hAnsi="Times New Roman" w:cs="Times New Roman"/>
          <w:sz w:val="24"/>
          <w:szCs w:val="24"/>
          <w:lang w:eastAsia="pl-PL"/>
        </w:rPr>
        <w:t>9</w:t>
      </w:r>
      <w:r w:rsidRPr="00A0145F">
        <w:rPr>
          <w:rFonts w:ascii="Times New Roman" w:eastAsia="Times New Roman" w:hAnsi="Times New Roman" w:cs="Times New Roman"/>
          <w:sz w:val="24"/>
          <w:szCs w:val="24"/>
          <w:lang w:eastAsia="pl-PL"/>
        </w:rPr>
        <w:t>:00”</w:t>
      </w:r>
    </w:p>
    <w:p w14:paraId="5B8FA932" w14:textId="77777777" w:rsidR="00ED5383" w:rsidRDefault="00ED5383" w:rsidP="007F4D3A">
      <w:pPr>
        <w:pStyle w:val="Akapitzlist"/>
        <w:spacing w:line="240" w:lineRule="atLeast"/>
        <w:jc w:val="both"/>
        <w:rPr>
          <w:rFonts w:ascii="Times New Roman" w:hAnsi="Times New Roman" w:cs="Times New Roman"/>
          <w:sz w:val="24"/>
          <w:szCs w:val="24"/>
        </w:rPr>
      </w:pPr>
    </w:p>
    <w:p w14:paraId="315AC446" w14:textId="3C25531C" w:rsidR="007F4D3A" w:rsidRDefault="00D53A2A" w:rsidP="007F4D3A">
      <w:pPr>
        <w:pStyle w:val="Akapitzlist"/>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Otwarcie ofert nastąpi w dniu </w:t>
      </w:r>
      <w:r w:rsidR="00F06E67">
        <w:rPr>
          <w:rFonts w:ascii="Times New Roman" w:hAnsi="Times New Roman" w:cs="Times New Roman"/>
          <w:sz w:val="24"/>
          <w:szCs w:val="24"/>
        </w:rPr>
        <w:t>17</w:t>
      </w:r>
      <w:r>
        <w:rPr>
          <w:rFonts w:ascii="Times New Roman" w:hAnsi="Times New Roman" w:cs="Times New Roman"/>
          <w:sz w:val="24"/>
          <w:szCs w:val="24"/>
        </w:rPr>
        <w:t xml:space="preserve">.02.2017 r. o godz. </w:t>
      </w:r>
      <w:r w:rsidR="00F06E67">
        <w:rPr>
          <w:rFonts w:ascii="Times New Roman" w:hAnsi="Times New Roman" w:cs="Times New Roman"/>
          <w:sz w:val="24"/>
          <w:szCs w:val="24"/>
        </w:rPr>
        <w:t>11</w:t>
      </w:r>
      <w:r w:rsidR="00F66E17">
        <w:rPr>
          <w:rFonts w:ascii="Times New Roman" w:hAnsi="Times New Roman" w:cs="Times New Roman"/>
          <w:sz w:val="24"/>
          <w:szCs w:val="24"/>
        </w:rPr>
        <w:t>:30</w:t>
      </w:r>
      <w:r w:rsidR="00ED5383">
        <w:rPr>
          <w:rFonts w:ascii="Times New Roman" w:hAnsi="Times New Roman" w:cs="Times New Roman"/>
          <w:sz w:val="24"/>
          <w:szCs w:val="24"/>
        </w:rPr>
        <w:t xml:space="preserve"> w siedzibie Zamawiającego</w:t>
      </w:r>
      <w:r>
        <w:rPr>
          <w:rFonts w:ascii="Times New Roman" w:hAnsi="Times New Roman" w:cs="Times New Roman"/>
          <w:sz w:val="24"/>
          <w:szCs w:val="24"/>
        </w:rPr>
        <w:t xml:space="preserve">. Protokół z postępowania oraz informacja o wyborze </w:t>
      </w:r>
      <w:r w:rsidR="00ED5383">
        <w:rPr>
          <w:rFonts w:ascii="Times New Roman" w:hAnsi="Times New Roman" w:cs="Times New Roman"/>
          <w:sz w:val="24"/>
          <w:szCs w:val="24"/>
        </w:rPr>
        <w:t xml:space="preserve">najkorzystniejszej </w:t>
      </w:r>
      <w:r>
        <w:rPr>
          <w:rFonts w:ascii="Times New Roman" w:hAnsi="Times New Roman" w:cs="Times New Roman"/>
          <w:sz w:val="24"/>
          <w:szCs w:val="24"/>
        </w:rPr>
        <w:t>oferty</w:t>
      </w:r>
      <w:r w:rsidR="00ED5383">
        <w:rPr>
          <w:rFonts w:ascii="Times New Roman" w:hAnsi="Times New Roman" w:cs="Times New Roman"/>
          <w:sz w:val="24"/>
          <w:szCs w:val="24"/>
        </w:rPr>
        <w:t xml:space="preserve"> / ofert</w:t>
      </w:r>
      <w:r>
        <w:rPr>
          <w:rFonts w:ascii="Times New Roman" w:hAnsi="Times New Roman" w:cs="Times New Roman"/>
          <w:sz w:val="24"/>
          <w:szCs w:val="24"/>
        </w:rPr>
        <w:t xml:space="preserve"> zostanie opublikowana na stron</w:t>
      </w:r>
      <w:r w:rsidR="00ED5383">
        <w:rPr>
          <w:rFonts w:ascii="Times New Roman" w:hAnsi="Times New Roman" w:cs="Times New Roman"/>
          <w:sz w:val="24"/>
          <w:szCs w:val="24"/>
        </w:rPr>
        <w:t>i</w:t>
      </w:r>
      <w:r>
        <w:rPr>
          <w:rFonts w:ascii="Times New Roman" w:hAnsi="Times New Roman" w:cs="Times New Roman"/>
          <w:sz w:val="24"/>
          <w:szCs w:val="24"/>
        </w:rPr>
        <w:t>e www Zamawiającego (</w:t>
      </w:r>
      <w:hyperlink r:id="rId10" w:history="1">
        <w:r w:rsidR="00ED5383" w:rsidRPr="00BC4F82">
          <w:rPr>
            <w:rStyle w:val="Hipercze"/>
            <w:rFonts w:ascii="Times New Roman" w:hAnsi="Times New Roman" w:cs="Times New Roman"/>
            <w:sz w:val="24"/>
            <w:szCs w:val="24"/>
          </w:rPr>
          <w:t>http://www.promat.pl</w:t>
        </w:r>
      </w:hyperlink>
      <w:r w:rsidR="00ED5383">
        <w:rPr>
          <w:rFonts w:ascii="Times New Roman" w:hAnsi="Times New Roman" w:cs="Times New Roman"/>
          <w:sz w:val="24"/>
          <w:szCs w:val="24"/>
        </w:rPr>
        <w:t xml:space="preserve">) oraz przesłana w formie pisemnej Oferentom. </w:t>
      </w:r>
    </w:p>
    <w:p w14:paraId="0228747F" w14:textId="77777777" w:rsidR="00ED5383" w:rsidRPr="00A0145F" w:rsidRDefault="00ED5383" w:rsidP="007F4D3A">
      <w:pPr>
        <w:pStyle w:val="Akapitzlist"/>
        <w:spacing w:line="240" w:lineRule="atLeast"/>
        <w:jc w:val="both"/>
        <w:rPr>
          <w:rFonts w:ascii="Times New Roman" w:hAnsi="Times New Roman" w:cs="Times New Roman"/>
          <w:sz w:val="24"/>
          <w:szCs w:val="24"/>
        </w:rPr>
      </w:pPr>
    </w:p>
    <w:p w14:paraId="6509CF0D" w14:textId="77777777" w:rsidR="002F147F" w:rsidRPr="008E77CA" w:rsidRDefault="002F147F" w:rsidP="00300F30">
      <w:pPr>
        <w:pStyle w:val="Akapitzlist"/>
        <w:numPr>
          <w:ilvl w:val="0"/>
          <w:numId w:val="4"/>
        </w:numPr>
        <w:spacing w:line="240" w:lineRule="atLeast"/>
        <w:jc w:val="both"/>
        <w:rPr>
          <w:rFonts w:ascii="Times New Roman" w:hAnsi="Times New Roman" w:cs="Times New Roman"/>
          <w:b/>
          <w:sz w:val="24"/>
          <w:szCs w:val="24"/>
        </w:rPr>
      </w:pPr>
      <w:r w:rsidRPr="001B2FA2">
        <w:rPr>
          <w:rFonts w:ascii="Times New Roman" w:eastAsia="Times New Roman" w:hAnsi="Times New Roman" w:cs="Times New Roman"/>
          <w:b/>
          <w:bCs/>
          <w:sz w:val="24"/>
          <w:szCs w:val="24"/>
          <w:lang w:eastAsia="pl-PL"/>
        </w:rPr>
        <w:t>Osoba do kontaktu w sprawie ogłoszenia</w:t>
      </w:r>
    </w:p>
    <w:p w14:paraId="4459184A" w14:textId="7C14BC49" w:rsidR="002F147F" w:rsidRDefault="00D646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Sprawy formalne – </w:t>
      </w:r>
      <w:r w:rsidR="008E77CA">
        <w:rPr>
          <w:rFonts w:ascii="Times New Roman" w:eastAsia="Times New Roman" w:hAnsi="Times New Roman" w:cs="Times New Roman"/>
          <w:sz w:val="24"/>
          <w:szCs w:val="24"/>
          <w:lang w:eastAsia="pl-PL"/>
        </w:rPr>
        <w:t>Tomasz Jelonkiewicz tel. 667 666 689</w:t>
      </w:r>
    </w:p>
    <w:p w14:paraId="2905B550" w14:textId="2151F3C7" w:rsidR="00D6467F" w:rsidRPr="00A0145F" w:rsidRDefault="00D646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Sprawy techniczne </w:t>
      </w:r>
      <w:r w:rsidR="008E77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1B2FA2">
        <w:rPr>
          <w:rFonts w:ascii="Times New Roman" w:eastAsia="Times New Roman" w:hAnsi="Times New Roman" w:cs="Times New Roman"/>
          <w:sz w:val="24"/>
          <w:szCs w:val="24"/>
          <w:lang w:eastAsia="pl-PL"/>
        </w:rPr>
        <w:t>Maciej Pawłowski tel. 502 305 994</w:t>
      </w:r>
    </w:p>
    <w:p w14:paraId="5B097D27" w14:textId="77777777" w:rsidR="002F147F" w:rsidRPr="00A0145F" w:rsidRDefault="002F147F" w:rsidP="00300F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A0145F">
        <w:rPr>
          <w:rFonts w:ascii="Times New Roman" w:eastAsia="Times New Roman" w:hAnsi="Times New Roman" w:cs="Times New Roman"/>
          <w:b/>
          <w:bCs/>
          <w:sz w:val="24"/>
          <w:szCs w:val="24"/>
          <w:lang w:eastAsia="pl-PL"/>
        </w:rPr>
        <w:t>Skrócony opis przedmiotu zamówienia</w:t>
      </w:r>
    </w:p>
    <w:p w14:paraId="161318C3" w14:textId="77777777" w:rsidR="002F147F" w:rsidRDefault="00A039C8"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wysokoparametrowej sieci cieplnej oraz przyłączy ciepłowniczych do budynków mieszkalnych.</w:t>
      </w:r>
    </w:p>
    <w:p w14:paraId="75A9B146" w14:textId="1AB0CD4B" w:rsidR="00DE2073" w:rsidRDefault="00DE2073"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posiada projekt budowlany i wykonawczy sieci z węzłami oraz wymagane </w:t>
      </w:r>
      <w:r w:rsidR="001B2FA2">
        <w:rPr>
          <w:rFonts w:ascii="Times New Roman" w:eastAsia="Times New Roman" w:hAnsi="Times New Roman" w:cs="Times New Roman"/>
          <w:sz w:val="24"/>
          <w:szCs w:val="24"/>
          <w:lang w:eastAsia="pl-PL"/>
        </w:rPr>
        <w:t>zgłoszenie (zezwolenie na realizację inwestycji)</w:t>
      </w:r>
      <w:r>
        <w:rPr>
          <w:rFonts w:ascii="Times New Roman" w:eastAsia="Times New Roman" w:hAnsi="Times New Roman" w:cs="Times New Roman"/>
          <w:sz w:val="24"/>
          <w:szCs w:val="24"/>
          <w:lang w:eastAsia="pl-PL"/>
        </w:rPr>
        <w:t>.</w:t>
      </w:r>
    </w:p>
    <w:p w14:paraId="6FC16E95" w14:textId="77777777" w:rsidR="00584FCB" w:rsidRDefault="00584FCB" w:rsidP="00584FCB">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ETAP 1:</w:t>
      </w:r>
      <w:r w:rsidRPr="001C4A3B">
        <w:rPr>
          <w:b/>
        </w:rPr>
        <w:t xml:space="preserve"> </w:t>
      </w:r>
      <w:r>
        <w:rPr>
          <w:b/>
        </w:rPr>
        <w:t xml:space="preserve">obejmuje budynki wielorodzinne: </w:t>
      </w:r>
      <w:r w:rsidRPr="00106503">
        <w:rPr>
          <w:b/>
        </w:rPr>
        <w:t>PRL 2, PRL 7, PRL 12, PRL 11 oraz PRL 13</w:t>
      </w:r>
    </w:p>
    <w:p w14:paraId="6ABC4708" w14:textId="77777777" w:rsidR="00584FCB" w:rsidRDefault="00584FCB" w:rsidP="00584FCB">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ETAP 2:</w:t>
      </w:r>
      <w:r w:rsidRPr="001C4A3B">
        <w:rPr>
          <w:b/>
        </w:rPr>
        <w:t xml:space="preserve"> </w:t>
      </w:r>
      <w:r>
        <w:rPr>
          <w:b/>
        </w:rPr>
        <w:t xml:space="preserve">obejmuje budynki wielorodzinne: </w:t>
      </w:r>
      <w:r w:rsidRPr="00106503">
        <w:rPr>
          <w:b/>
        </w:rPr>
        <w:t>PRL 3, PRL 4, PRL 5, PRL 6, PRL 8, PRL 9, PRL 10, Przechodnia 11, Przechodn</w:t>
      </w:r>
      <w:r>
        <w:rPr>
          <w:b/>
        </w:rPr>
        <w:t>ia 13 oraz POLO</w:t>
      </w:r>
    </w:p>
    <w:p w14:paraId="0BC06A7A" w14:textId="77777777" w:rsidR="00584FCB" w:rsidRDefault="00584FCB" w:rsidP="002F147F">
      <w:pPr>
        <w:shd w:val="clear" w:color="auto" w:fill="FFFFFF"/>
        <w:spacing w:line="240" w:lineRule="auto"/>
        <w:textAlignment w:val="baseline"/>
        <w:rPr>
          <w:rFonts w:ascii="Times New Roman" w:eastAsia="Times New Roman" w:hAnsi="Times New Roman" w:cs="Times New Roman"/>
          <w:sz w:val="24"/>
          <w:szCs w:val="24"/>
          <w:lang w:eastAsia="pl-PL"/>
        </w:rPr>
      </w:pPr>
    </w:p>
    <w:p w14:paraId="0A02D2BA" w14:textId="77777777" w:rsidR="00591C22" w:rsidRPr="00A0145F" w:rsidRDefault="00591C22"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udostępnia również przedmiary robót.</w:t>
      </w:r>
    </w:p>
    <w:p w14:paraId="295AECA2" w14:textId="77777777" w:rsidR="002F147F" w:rsidRPr="008E77CA" w:rsidRDefault="002F147F" w:rsidP="00300F30">
      <w:pPr>
        <w:pStyle w:val="Akapitzlist"/>
        <w:numPr>
          <w:ilvl w:val="0"/>
          <w:numId w:val="4"/>
        </w:numPr>
        <w:shd w:val="clear" w:color="auto" w:fill="FFFFFF"/>
        <w:spacing w:line="240" w:lineRule="auto"/>
        <w:textAlignment w:val="baseline"/>
        <w:rPr>
          <w:rFonts w:ascii="Times New Roman" w:eastAsia="Times New Roman" w:hAnsi="Times New Roman" w:cs="Times New Roman"/>
          <w:b/>
          <w:sz w:val="24"/>
          <w:szCs w:val="24"/>
          <w:lang w:eastAsia="pl-PL"/>
        </w:rPr>
      </w:pPr>
      <w:r w:rsidRPr="001B2FA2">
        <w:rPr>
          <w:rFonts w:ascii="Times New Roman" w:eastAsia="Times New Roman" w:hAnsi="Times New Roman" w:cs="Times New Roman"/>
          <w:b/>
          <w:bCs/>
          <w:sz w:val="24"/>
          <w:szCs w:val="24"/>
          <w:lang w:eastAsia="pl-PL"/>
        </w:rPr>
        <w:t>Kategoria ogłoszenia</w:t>
      </w:r>
    </w:p>
    <w:p w14:paraId="2034CC22" w14:textId="77777777" w:rsidR="002F147F" w:rsidRPr="002F147F" w:rsidRDefault="002F14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sidRPr="002F147F">
        <w:rPr>
          <w:rFonts w:ascii="Times New Roman" w:eastAsia="Times New Roman" w:hAnsi="Times New Roman" w:cs="Times New Roman"/>
          <w:sz w:val="24"/>
          <w:szCs w:val="24"/>
          <w:lang w:eastAsia="pl-PL"/>
        </w:rPr>
        <w:t>Roboty budowlane</w:t>
      </w:r>
    </w:p>
    <w:p w14:paraId="2488008E" w14:textId="77777777" w:rsidR="002F147F" w:rsidRPr="00A0145F" w:rsidRDefault="002F147F" w:rsidP="00300F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A0145F">
        <w:rPr>
          <w:rFonts w:ascii="Times New Roman" w:eastAsia="Times New Roman" w:hAnsi="Times New Roman" w:cs="Times New Roman"/>
          <w:b/>
          <w:bCs/>
          <w:sz w:val="24"/>
          <w:szCs w:val="24"/>
          <w:lang w:eastAsia="pl-PL"/>
        </w:rPr>
        <w:t>Podkategoria ogłoszenia</w:t>
      </w:r>
    </w:p>
    <w:p w14:paraId="108A1703" w14:textId="77777777" w:rsidR="002F147F" w:rsidRPr="002F147F" w:rsidRDefault="002F14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sidRPr="002F147F">
        <w:rPr>
          <w:rFonts w:ascii="Times New Roman" w:eastAsia="Times New Roman" w:hAnsi="Times New Roman" w:cs="Times New Roman"/>
          <w:sz w:val="24"/>
          <w:szCs w:val="24"/>
          <w:lang w:eastAsia="pl-PL"/>
        </w:rPr>
        <w:t>Roboty budowlane</w:t>
      </w:r>
    </w:p>
    <w:p w14:paraId="1CA19640" w14:textId="77777777" w:rsidR="002F147F" w:rsidRPr="00A0145F" w:rsidRDefault="002F147F" w:rsidP="00300F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A0145F">
        <w:rPr>
          <w:rFonts w:ascii="Times New Roman" w:eastAsia="Times New Roman" w:hAnsi="Times New Roman" w:cs="Times New Roman"/>
          <w:b/>
          <w:bCs/>
          <w:sz w:val="24"/>
          <w:szCs w:val="24"/>
          <w:lang w:eastAsia="pl-PL"/>
        </w:rPr>
        <w:t>Miejsce realizacji zamówienia</w:t>
      </w:r>
    </w:p>
    <w:p w14:paraId="7E0DC5A6" w14:textId="77777777" w:rsidR="00A0145F" w:rsidRPr="00A0145F" w:rsidRDefault="002F147F" w:rsidP="00A0145F">
      <w:pPr>
        <w:shd w:val="clear" w:color="auto" w:fill="FFFFFF"/>
        <w:spacing w:line="240" w:lineRule="auto"/>
        <w:textAlignment w:val="baseline"/>
        <w:rPr>
          <w:rFonts w:ascii="Times New Roman" w:eastAsia="Times New Roman" w:hAnsi="Times New Roman" w:cs="Times New Roman"/>
          <w:sz w:val="24"/>
          <w:szCs w:val="24"/>
          <w:lang w:eastAsia="pl-PL"/>
        </w:rPr>
      </w:pPr>
      <w:r w:rsidRPr="002F147F">
        <w:rPr>
          <w:rFonts w:ascii="Times New Roman" w:eastAsia="Times New Roman" w:hAnsi="Times New Roman" w:cs="Times New Roman"/>
          <w:sz w:val="24"/>
          <w:szCs w:val="24"/>
          <w:lang w:eastAsia="pl-PL"/>
        </w:rPr>
        <w:t xml:space="preserve">Województwo: pomorskie Powiat: </w:t>
      </w:r>
      <w:r w:rsidR="007F4D3A" w:rsidRPr="00A0145F">
        <w:rPr>
          <w:rFonts w:ascii="Times New Roman" w:eastAsia="Times New Roman" w:hAnsi="Times New Roman" w:cs="Times New Roman"/>
          <w:sz w:val="24"/>
          <w:szCs w:val="24"/>
          <w:lang w:eastAsia="pl-PL"/>
        </w:rPr>
        <w:t xml:space="preserve">Człuchów </w:t>
      </w:r>
      <w:r w:rsidR="005607D0">
        <w:rPr>
          <w:rFonts w:ascii="Times New Roman" w:eastAsia="Times New Roman" w:hAnsi="Times New Roman" w:cs="Times New Roman"/>
          <w:sz w:val="24"/>
          <w:szCs w:val="24"/>
          <w:lang w:eastAsia="pl-PL"/>
        </w:rPr>
        <w:t xml:space="preserve">Gmina: Debrzno </w:t>
      </w:r>
      <w:r w:rsidRPr="002F147F">
        <w:rPr>
          <w:rFonts w:ascii="Times New Roman" w:eastAsia="Times New Roman" w:hAnsi="Times New Roman" w:cs="Times New Roman"/>
          <w:sz w:val="24"/>
          <w:szCs w:val="24"/>
          <w:lang w:eastAsia="pl-PL"/>
        </w:rPr>
        <w:t xml:space="preserve">Miejscowość: </w:t>
      </w:r>
      <w:r w:rsidR="00A0145F" w:rsidRPr="00A0145F">
        <w:rPr>
          <w:rFonts w:ascii="Times New Roman" w:eastAsia="Times New Roman" w:hAnsi="Times New Roman" w:cs="Times New Roman"/>
          <w:sz w:val="24"/>
          <w:szCs w:val="24"/>
          <w:lang w:eastAsia="pl-PL"/>
        </w:rPr>
        <w:t>Debrzn</w:t>
      </w:r>
      <w:r w:rsidR="00D6467F">
        <w:rPr>
          <w:rFonts w:ascii="Times New Roman" w:eastAsia="Times New Roman" w:hAnsi="Times New Roman" w:cs="Times New Roman"/>
          <w:sz w:val="24"/>
          <w:szCs w:val="24"/>
          <w:lang w:eastAsia="pl-PL"/>
        </w:rPr>
        <w:t>o</w:t>
      </w:r>
    </w:p>
    <w:p w14:paraId="71647E8B" w14:textId="77777777" w:rsidR="002F147F" w:rsidRPr="00A0145F" w:rsidRDefault="00A0145F" w:rsidP="00300F30">
      <w:pPr>
        <w:pStyle w:val="Akapitzlist"/>
        <w:numPr>
          <w:ilvl w:val="0"/>
          <w:numId w:val="4"/>
        </w:numPr>
        <w:shd w:val="clear" w:color="auto" w:fill="FFFFFF"/>
        <w:spacing w:line="240" w:lineRule="auto"/>
        <w:textAlignment w:val="baseline"/>
        <w:rPr>
          <w:rFonts w:ascii="Times New Roman" w:eastAsia="Times New Roman" w:hAnsi="Times New Roman" w:cs="Times New Roman"/>
          <w:sz w:val="24"/>
          <w:szCs w:val="24"/>
          <w:lang w:eastAsia="pl-PL"/>
        </w:rPr>
      </w:pPr>
      <w:r w:rsidRPr="00A0145F">
        <w:rPr>
          <w:rFonts w:ascii="Times New Roman" w:eastAsia="Times New Roman" w:hAnsi="Times New Roman" w:cs="Times New Roman"/>
          <w:b/>
          <w:bCs/>
          <w:sz w:val="24"/>
          <w:szCs w:val="24"/>
          <w:lang w:eastAsia="pl-PL"/>
        </w:rPr>
        <w:t>O</w:t>
      </w:r>
      <w:r w:rsidR="002F147F" w:rsidRPr="00A0145F">
        <w:rPr>
          <w:rFonts w:ascii="Times New Roman" w:eastAsia="Times New Roman" w:hAnsi="Times New Roman" w:cs="Times New Roman"/>
          <w:b/>
          <w:bCs/>
          <w:sz w:val="24"/>
          <w:szCs w:val="24"/>
          <w:lang w:eastAsia="pl-PL"/>
        </w:rPr>
        <w:t>pis przedmiotu zamówienia</w:t>
      </w:r>
    </w:p>
    <w:p w14:paraId="37578379" w14:textId="77777777" w:rsidR="002F147F" w:rsidRDefault="002F147F"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2F147F">
        <w:rPr>
          <w:rFonts w:ascii="Times New Roman" w:eastAsia="Times New Roman" w:hAnsi="Times New Roman" w:cs="Times New Roman"/>
          <w:b/>
          <w:bCs/>
          <w:sz w:val="24"/>
          <w:szCs w:val="24"/>
          <w:lang w:eastAsia="pl-PL"/>
        </w:rPr>
        <w:t>Przedmiot zamówienia</w:t>
      </w:r>
    </w:p>
    <w:p w14:paraId="335B7EDE" w14:textId="77777777" w:rsidR="00024E25" w:rsidRPr="00106503" w:rsidRDefault="00024E25" w:rsidP="00024E25">
      <w:pPr>
        <w:rPr>
          <w:rFonts w:ascii="Times New Roman" w:hAnsi="Times New Roman" w:cs="Times New Roman"/>
          <w:b/>
          <w:sz w:val="24"/>
          <w:szCs w:val="24"/>
          <w:u w:val="single"/>
        </w:rPr>
      </w:pPr>
      <w:r w:rsidRPr="00106503">
        <w:rPr>
          <w:rFonts w:ascii="Times New Roman" w:hAnsi="Times New Roman" w:cs="Times New Roman"/>
          <w:b/>
          <w:sz w:val="24"/>
          <w:szCs w:val="24"/>
          <w:u w:val="single"/>
        </w:rPr>
        <w:t>Etap I</w:t>
      </w:r>
    </w:p>
    <w:p w14:paraId="581ED02E" w14:textId="77777777" w:rsidR="00024E25" w:rsidRPr="00106503" w:rsidRDefault="00024E25" w:rsidP="00024E25">
      <w:pPr>
        <w:pStyle w:val="Standard"/>
      </w:pPr>
      <w:r w:rsidRPr="00106503">
        <w:t xml:space="preserve">Zakres opracowania obejmuje budowę wysokoparametrowej sieci i przyłączy ciepłowniczych do budynków mieszkalnych w rejonie Osiedla 35-lecia PRL (PRL 2, PRL 7, PRL 11, PRL 12, </w:t>
      </w:r>
      <w:r w:rsidRPr="00106503">
        <w:br/>
        <w:t xml:space="preserve">PRL 13) w mieście Debrzno. </w:t>
      </w:r>
    </w:p>
    <w:p w14:paraId="31256421" w14:textId="77777777" w:rsidR="00024E25" w:rsidRPr="00106503" w:rsidRDefault="00024E25" w:rsidP="00024E25">
      <w:pPr>
        <w:pStyle w:val="Standard"/>
      </w:pPr>
    </w:p>
    <w:p w14:paraId="027F23A7" w14:textId="77777777" w:rsidR="00024E25" w:rsidRPr="00106503" w:rsidRDefault="00024E25" w:rsidP="00024E25">
      <w:pPr>
        <w:pStyle w:val="Standard"/>
      </w:pPr>
      <w:r w:rsidRPr="00106503">
        <w:t xml:space="preserve">Aktualnie budynki w rejonie Osiedla 35-lecia PRL w Debrznie zasilane są z sieci kanałowej, niskoparametrowej z lokalnej kotłowni. Z uwagi na zły stan techniczny sieci niskoparametrowej, Inwestor zdecydował o przebudowie systemu ciepłowniczego zasilającego budynki.  </w:t>
      </w:r>
    </w:p>
    <w:p w14:paraId="62877317" w14:textId="77777777" w:rsidR="00024E25" w:rsidRPr="00106503" w:rsidRDefault="00024E25" w:rsidP="00024E25">
      <w:pPr>
        <w:pStyle w:val="Standard"/>
      </w:pPr>
    </w:p>
    <w:p w14:paraId="015726C2" w14:textId="77777777" w:rsidR="00024E25" w:rsidRPr="00106503" w:rsidRDefault="00024E25" w:rsidP="00024E25">
      <w:pPr>
        <w:pStyle w:val="StandardZnakZnak"/>
      </w:pPr>
      <w:r w:rsidRPr="00106503">
        <w:t>Temperatura wody sieciowej:</w:t>
      </w:r>
    </w:p>
    <w:p w14:paraId="07768C17" w14:textId="77777777" w:rsidR="00024E25" w:rsidRPr="00106503" w:rsidRDefault="00024E25" w:rsidP="00024E25">
      <w:pPr>
        <w:pStyle w:val="StandardZnakZnak"/>
        <w:ind w:left="2124" w:firstLine="708"/>
      </w:pPr>
      <w:r w:rsidRPr="00106503">
        <w:t>- zasilanie 120°C</w:t>
      </w:r>
    </w:p>
    <w:p w14:paraId="69E8F6E4" w14:textId="77777777" w:rsidR="00024E25" w:rsidRPr="00106503" w:rsidRDefault="00024E25" w:rsidP="00024E25">
      <w:pPr>
        <w:pStyle w:val="StandardZnakZnak"/>
        <w:ind w:left="2124" w:firstLine="708"/>
      </w:pPr>
      <w:r w:rsidRPr="00106503">
        <w:t>- powrót 70°C</w:t>
      </w:r>
    </w:p>
    <w:p w14:paraId="2954786F" w14:textId="77777777" w:rsidR="00024E25" w:rsidRPr="00106503" w:rsidRDefault="00024E25" w:rsidP="00024E25">
      <w:pPr>
        <w:pStyle w:val="StandardZnakZnak"/>
        <w:ind w:left="2124" w:firstLine="708"/>
      </w:pPr>
    </w:p>
    <w:p w14:paraId="289D1630" w14:textId="77777777" w:rsidR="00024E25" w:rsidRDefault="00024E25" w:rsidP="00024E25">
      <w:pPr>
        <w:pStyle w:val="StandardZnakZnak"/>
        <w:ind w:left="2124" w:hanging="2124"/>
      </w:pPr>
      <w:r w:rsidRPr="00106503">
        <w:t xml:space="preserve">Max. ciśnienie robocze wody sieciowej; 1,6 </w:t>
      </w:r>
      <w:proofErr w:type="spellStart"/>
      <w:r w:rsidRPr="00106503">
        <w:t>MPa</w:t>
      </w:r>
      <w:proofErr w:type="spellEnd"/>
      <w:r w:rsidRPr="00106503">
        <w:t>.</w:t>
      </w:r>
    </w:p>
    <w:p w14:paraId="2D68FD70" w14:textId="77777777" w:rsidR="00024E25" w:rsidRPr="00106503" w:rsidRDefault="00024E25" w:rsidP="00024E25">
      <w:pPr>
        <w:pStyle w:val="StandardZnakZnak"/>
        <w:ind w:left="2124" w:hanging="2124"/>
      </w:pPr>
    </w:p>
    <w:p w14:paraId="2FCF8EE6" w14:textId="77777777" w:rsidR="00024E25" w:rsidRPr="00106503" w:rsidRDefault="00024E25" w:rsidP="00024E25">
      <w:pPr>
        <w:pStyle w:val="StandardZnakZnak"/>
      </w:pPr>
      <w:r w:rsidRPr="00106503">
        <w:t>Projektowana siec ciepłownicza DN100 biegnie od pkt. włączenia W1 (wcinka na gorąco). Za pkt. W2 następuje redukcja średnicy rurociągu z DN100 na DN80. Od projektowanej sieci ciepłowniczej odchodzą przyłącza ciepłownicze do budynków  PRL 7, PRL 11, PRL 12 oraz PRL 13. Przyłącze ciepłownicze DN32 zasilające budynek PRL 7 biegnie od pkt. W3. Przyłącze ciepłownicze DN40 zasilające budynek PRL 12 biegnie od pkt. W4. Przyłącze ciepłownicze DN50 zasilające budynek PRL 13 biegnie od pkt. W5. Przyłącze ciepłownicze DN32 zasilające budynek PRL 11 biegnie od pkt. W6.</w:t>
      </w:r>
    </w:p>
    <w:p w14:paraId="48A9E5E5" w14:textId="77777777" w:rsidR="00024E25" w:rsidRPr="00106503" w:rsidRDefault="00024E25" w:rsidP="00024E25">
      <w:pPr>
        <w:pStyle w:val="StandardZnakZnak"/>
      </w:pPr>
      <w:r w:rsidRPr="00106503">
        <w:t xml:space="preserve">Włączenie do sieci ciepłowniczej w/w budynków mieszkalnych projektuje się za pomocą trójników </w:t>
      </w:r>
      <w:proofErr w:type="spellStart"/>
      <w:r w:rsidRPr="00106503">
        <w:t>wznośnych</w:t>
      </w:r>
      <w:proofErr w:type="spellEnd"/>
      <w:r w:rsidRPr="00106503">
        <w:t>.</w:t>
      </w:r>
    </w:p>
    <w:p w14:paraId="38E561F3" w14:textId="77777777" w:rsidR="00024E25" w:rsidRPr="00106503" w:rsidRDefault="00024E25" w:rsidP="00024E25">
      <w:pPr>
        <w:pStyle w:val="StandardZnakZnak"/>
      </w:pPr>
      <w:r w:rsidRPr="00106503">
        <w:t>Przyłącze ciepłownicze DN50 do budynku PRL 2 projektuje się od istniejącej sieci ciepłowniczej. Włączenie do sieci ciepłowniczej za pomocą wcinki na gorąco.</w:t>
      </w:r>
    </w:p>
    <w:p w14:paraId="52EB865C" w14:textId="77777777" w:rsidR="00024E25" w:rsidRPr="00106503" w:rsidRDefault="00024E25" w:rsidP="00024E25">
      <w:pPr>
        <w:pStyle w:val="StandardZnakZnak"/>
      </w:pPr>
      <w:r w:rsidRPr="00106503">
        <w:t xml:space="preserve">Trasa sieci i przyłączy cieplnych przebiegać będzie w większości w terenach zielonych oraz w chodniku (kostka </w:t>
      </w:r>
      <w:proofErr w:type="spellStart"/>
      <w:r w:rsidRPr="00106503">
        <w:t>polbruk</w:t>
      </w:r>
      <w:proofErr w:type="spellEnd"/>
      <w:r w:rsidRPr="00106503">
        <w:t>).</w:t>
      </w:r>
    </w:p>
    <w:p w14:paraId="308E6485" w14:textId="53FDF651" w:rsidR="00024E25" w:rsidRDefault="00024E25" w:rsidP="00024E25">
      <w:pPr>
        <w:pStyle w:val="StandardZnakZnak"/>
      </w:pPr>
    </w:p>
    <w:p w14:paraId="50DF574B" w14:textId="77777777" w:rsidR="00584FCB" w:rsidRPr="00106503" w:rsidRDefault="00584FCB" w:rsidP="00024E25">
      <w:pPr>
        <w:pStyle w:val="StandardZnakZnak"/>
      </w:pPr>
    </w:p>
    <w:p w14:paraId="61B307C6" w14:textId="77777777" w:rsidR="00024E25" w:rsidRPr="00106503" w:rsidRDefault="00024E25" w:rsidP="00024E25">
      <w:pPr>
        <w:pStyle w:val="StandardZnakZnak"/>
        <w:rPr>
          <w:b/>
        </w:rPr>
      </w:pPr>
      <w:r w:rsidRPr="00106503">
        <w:rPr>
          <w:b/>
        </w:rPr>
        <w:lastRenderedPageBreak/>
        <w:t xml:space="preserve">Zestawienie rur preizolowanych obejmuje projektowaną siec ciepłowniczą oraz przyłącza ciepłownicze do budynków mieszkalnych PRL 2, PRL 7, PRL 12, PRL 11 oraz PRL 13 w mieście Debrzno. </w:t>
      </w:r>
    </w:p>
    <w:p w14:paraId="2C3E1F62" w14:textId="77777777" w:rsidR="00024E25" w:rsidRPr="00106503" w:rsidRDefault="00024E25" w:rsidP="00024E25">
      <w:pPr>
        <w:pStyle w:val="StandardZnakZnak"/>
        <w:rPr>
          <w:b/>
        </w:rPr>
      </w:pPr>
    </w:p>
    <w:p w14:paraId="6646AE05" w14:textId="77777777" w:rsidR="00024E25" w:rsidRPr="00106503" w:rsidRDefault="00024E25" w:rsidP="00024E25">
      <w:pPr>
        <w:pStyle w:val="StandardZnakZnak"/>
        <w:rPr>
          <w:b/>
        </w:rPr>
      </w:pPr>
      <w:r w:rsidRPr="00106503">
        <w:rPr>
          <w:b/>
        </w:rPr>
        <w:t>Rury preizolowane – etap I</w:t>
      </w:r>
    </w:p>
    <w:p w14:paraId="408ED13B" w14:textId="77777777" w:rsidR="00024E25" w:rsidRPr="00106503" w:rsidRDefault="00024E25" w:rsidP="00024E25">
      <w:pPr>
        <w:pStyle w:val="StandardZnakZnak"/>
        <w:ind w:firstLine="284"/>
        <w:rPr>
          <w:b/>
        </w:rPr>
      </w:pPr>
    </w:p>
    <w:tbl>
      <w:tblPr>
        <w:tblW w:w="6113" w:type="dxa"/>
        <w:jc w:val="center"/>
        <w:tblCellMar>
          <w:left w:w="70" w:type="dxa"/>
          <w:right w:w="70" w:type="dxa"/>
        </w:tblCellMar>
        <w:tblLook w:val="04A0" w:firstRow="1" w:lastRow="0" w:firstColumn="1" w:lastColumn="0" w:noHBand="0" w:noVBand="1"/>
      </w:tblPr>
      <w:tblGrid>
        <w:gridCol w:w="847"/>
        <w:gridCol w:w="1846"/>
        <w:gridCol w:w="1215"/>
        <w:gridCol w:w="985"/>
        <w:gridCol w:w="1220"/>
      </w:tblGrid>
      <w:tr w:rsidR="00024E25" w:rsidRPr="00401ABE" w14:paraId="3EA51092" w14:textId="77777777" w:rsidTr="009A3AFE">
        <w:trPr>
          <w:trHeight w:val="315"/>
          <w:jc w:val="center"/>
        </w:trPr>
        <w:tc>
          <w:tcPr>
            <w:tcW w:w="2693" w:type="dxa"/>
            <w:gridSpan w:val="2"/>
            <w:tcBorders>
              <w:top w:val="single" w:sz="8" w:space="0" w:color="auto"/>
              <w:left w:val="single" w:sz="8" w:space="0" w:color="auto"/>
              <w:bottom w:val="nil"/>
              <w:right w:val="single" w:sz="8" w:space="0" w:color="000000"/>
            </w:tcBorders>
            <w:shd w:val="clear" w:color="000000" w:fill="D9D9D9"/>
            <w:noWrap/>
            <w:vAlign w:val="center"/>
            <w:hideMark/>
          </w:tcPr>
          <w:p w14:paraId="41FD8EFD"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Średnica rury</w:t>
            </w:r>
          </w:p>
        </w:tc>
        <w:tc>
          <w:tcPr>
            <w:tcW w:w="1215" w:type="dxa"/>
            <w:tcBorders>
              <w:top w:val="single" w:sz="8" w:space="0" w:color="auto"/>
              <w:left w:val="nil"/>
              <w:bottom w:val="nil"/>
              <w:right w:val="single" w:sz="8" w:space="0" w:color="auto"/>
            </w:tcBorders>
            <w:shd w:val="clear" w:color="000000" w:fill="D9D9D9"/>
            <w:noWrap/>
            <w:vAlign w:val="center"/>
            <w:hideMark/>
          </w:tcPr>
          <w:p w14:paraId="37634F7C"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Długość [m]</w:t>
            </w:r>
          </w:p>
        </w:tc>
        <w:tc>
          <w:tcPr>
            <w:tcW w:w="985" w:type="dxa"/>
            <w:tcBorders>
              <w:top w:val="single" w:sz="8" w:space="0" w:color="auto"/>
              <w:left w:val="nil"/>
              <w:bottom w:val="nil"/>
              <w:right w:val="single" w:sz="8" w:space="0" w:color="auto"/>
            </w:tcBorders>
            <w:shd w:val="clear" w:color="000000" w:fill="D9D9D9"/>
            <w:noWrap/>
            <w:vAlign w:val="center"/>
            <w:hideMark/>
          </w:tcPr>
          <w:p w14:paraId="77ED1E23"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Ilość</w:t>
            </w:r>
          </w:p>
        </w:tc>
        <w:tc>
          <w:tcPr>
            <w:tcW w:w="1220" w:type="dxa"/>
            <w:tcBorders>
              <w:top w:val="single" w:sz="8" w:space="0" w:color="auto"/>
              <w:left w:val="nil"/>
              <w:bottom w:val="nil"/>
              <w:right w:val="single" w:sz="8" w:space="0" w:color="auto"/>
            </w:tcBorders>
            <w:shd w:val="clear" w:color="000000" w:fill="D9D9D9"/>
            <w:noWrap/>
            <w:vAlign w:val="center"/>
            <w:hideMark/>
          </w:tcPr>
          <w:p w14:paraId="5EAA199A"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Łącznie [m]</w:t>
            </w:r>
          </w:p>
        </w:tc>
      </w:tr>
      <w:tr w:rsidR="00024E25" w:rsidRPr="00401ABE" w14:paraId="718ABA4B" w14:textId="77777777" w:rsidTr="009A3AFE">
        <w:trPr>
          <w:trHeight w:val="300"/>
          <w:jc w:val="center"/>
        </w:trPr>
        <w:tc>
          <w:tcPr>
            <w:tcW w:w="8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D7992E5"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DN100</w:t>
            </w:r>
          </w:p>
        </w:tc>
        <w:tc>
          <w:tcPr>
            <w:tcW w:w="1846"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1C053D93"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114,3x4,00/200</w:t>
            </w:r>
          </w:p>
        </w:tc>
        <w:tc>
          <w:tcPr>
            <w:tcW w:w="1215" w:type="dxa"/>
            <w:tcBorders>
              <w:top w:val="single" w:sz="8" w:space="0" w:color="auto"/>
              <w:left w:val="nil"/>
              <w:bottom w:val="single" w:sz="4" w:space="0" w:color="auto"/>
              <w:right w:val="single" w:sz="8" w:space="0" w:color="auto"/>
            </w:tcBorders>
            <w:shd w:val="clear" w:color="auto" w:fill="auto"/>
            <w:noWrap/>
            <w:vAlign w:val="bottom"/>
            <w:hideMark/>
          </w:tcPr>
          <w:p w14:paraId="1017F6D7"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12</w:t>
            </w:r>
          </w:p>
        </w:tc>
        <w:tc>
          <w:tcPr>
            <w:tcW w:w="985" w:type="dxa"/>
            <w:tcBorders>
              <w:top w:val="single" w:sz="8" w:space="0" w:color="auto"/>
              <w:left w:val="nil"/>
              <w:bottom w:val="single" w:sz="4" w:space="0" w:color="auto"/>
              <w:right w:val="single" w:sz="8" w:space="0" w:color="auto"/>
            </w:tcBorders>
            <w:shd w:val="clear" w:color="auto" w:fill="auto"/>
            <w:noWrap/>
            <w:vAlign w:val="bottom"/>
            <w:hideMark/>
          </w:tcPr>
          <w:p w14:paraId="02653FB2"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4</w:t>
            </w:r>
          </w:p>
        </w:tc>
        <w:tc>
          <w:tcPr>
            <w:tcW w:w="122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01493BE0"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54</w:t>
            </w:r>
          </w:p>
        </w:tc>
      </w:tr>
      <w:tr w:rsidR="00024E25" w:rsidRPr="00401ABE" w14:paraId="6FC38E47" w14:textId="77777777" w:rsidTr="009A3AFE">
        <w:trPr>
          <w:trHeight w:val="315"/>
          <w:jc w:val="center"/>
        </w:trPr>
        <w:tc>
          <w:tcPr>
            <w:tcW w:w="847" w:type="dxa"/>
            <w:vMerge/>
            <w:tcBorders>
              <w:top w:val="single" w:sz="8" w:space="0" w:color="auto"/>
              <w:left w:val="single" w:sz="8" w:space="0" w:color="auto"/>
              <w:bottom w:val="single" w:sz="8" w:space="0" w:color="000000"/>
              <w:right w:val="single" w:sz="8" w:space="0" w:color="auto"/>
            </w:tcBorders>
            <w:vAlign w:val="center"/>
            <w:hideMark/>
          </w:tcPr>
          <w:p w14:paraId="7219CFBD" w14:textId="77777777" w:rsidR="00024E25" w:rsidRPr="00401ABE" w:rsidRDefault="00024E25" w:rsidP="009A3AFE">
            <w:pPr>
              <w:spacing w:after="0" w:line="240" w:lineRule="auto"/>
              <w:rPr>
                <w:rFonts w:ascii="Times New Roman" w:eastAsia="Times New Roman" w:hAnsi="Times New Roman" w:cs="Times New Roman"/>
                <w:b/>
                <w:bCs/>
                <w:color w:val="000000"/>
                <w:sz w:val="24"/>
                <w:szCs w:val="24"/>
                <w:lang w:eastAsia="pl-PL"/>
              </w:rPr>
            </w:pPr>
          </w:p>
        </w:tc>
        <w:tc>
          <w:tcPr>
            <w:tcW w:w="1846" w:type="dxa"/>
            <w:vMerge/>
            <w:tcBorders>
              <w:top w:val="single" w:sz="8" w:space="0" w:color="auto"/>
              <w:left w:val="nil"/>
              <w:bottom w:val="single" w:sz="8" w:space="0" w:color="000000"/>
              <w:right w:val="single" w:sz="8" w:space="0" w:color="auto"/>
            </w:tcBorders>
            <w:vAlign w:val="center"/>
            <w:hideMark/>
          </w:tcPr>
          <w:p w14:paraId="63438676" w14:textId="77777777" w:rsidR="00024E25" w:rsidRPr="00401ABE" w:rsidRDefault="00024E25" w:rsidP="009A3AFE">
            <w:pPr>
              <w:spacing w:after="0" w:line="240" w:lineRule="auto"/>
              <w:rPr>
                <w:rFonts w:ascii="Times New Roman" w:eastAsia="Times New Roman" w:hAnsi="Times New Roman" w:cs="Times New Roman"/>
                <w:color w:val="000000"/>
                <w:sz w:val="24"/>
                <w:szCs w:val="24"/>
                <w:lang w:eastAsia="pl-PL"/>
              </w:rPr>
            </w:pPr>
          </w:p>
        </w:tc>
        <w:tc>
          <w:tcPr>
            <w:tcW w:w="1215" w:type="dxa"/>
            <w:tcBorders>
              <w:top w:val="nil"/>
              <w:left w:val="nil"/>
              <w:bottom w:val="single" w:sz="8" w:space="0" w:color="auto"/>
              <w:right w:val="single" w:sz="8" w:space="0" w:color="auto"/>
            </w:tcBorders>
            <w:shd w:val="clear" w:color="auto" w:fill="auto"/>
            <w:noWrap/>
            <w:vAlign w:val="bottom"/>
            <w:hideMark/>
          </w:tcPr>
          <w:p w14:paraId="308A4000"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6</w:t>
            </w:r>
          </w:p>
        </w:tc>
        <w:tc>
          <w:tcPr>
            <w:tcW w:w="985" w:type="dxa"/>
            <w:tcBorders>
              <w:top w:val="nil"/>
              <w:left w:val="nil"/>
              <w:bottom w:val="single" w:sz="8" w:space="0" w:color="auto"/>
              <w:right w:val="single" w:sz="8" w:space="0" w:color="auto"/>
            </w:tcBorders>
            <w:shd w:val="clear" w:color="auto" w:fill="auto"/>
            <w:noWrap/>
            <w:vAlign w:val="bottom"/>
            <w:hideMark/>
          </w:tcPr>
          <w:p w14:paraId="42C5FF64"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w:t>
            </w:r>
          </w:p>
        </w:tc>
        <w:tc>
          <w:tcPr>
            <w:tcW w:w="1220" w:type="dxa"/>
            <w:vMerge/>
            <w:tcBorders>
              <w:top w:val="single" w:sz="8" w:space="0" w:color="auto"/>
              <w:left w:val="nil"/>
              <w:bottom w:val="single" w:sz="8" w:space="0" w:color="000000"/>
              <w:right w:val="single" w:sz="8" w:space="0" w:color="auto"/>
            </w:tcBorders>
            <w:vAlign w:val="center"/>
            <w:hideMark/>
          </w:tcPr>
          <w:p w14:paraId="40E36C6E" w14:textId="77777777" w:rsidR="00024E25" w:rsidRPr="00401ABE" w:rsidRDefault="00024E25" w:rsidP="009A3AFE">
            <w:pPr>
              <w:spacing w:after="0" w:line="240" w:lineRule="auto"/>
              <w:rPr>
                <w:rFonts w:ascii="Times New Roman" w:eastAsia="Times New Roman" w:hAnsi="Times New Roman" w:cs="Times New Roman"/>
                <w:b/>
                <w:bCs/>
                <w:color w:val="000000"/>
                <w:sz w:val="24"/>
                <w:szCs w:val="24"/>
                <w:lang w:eastAsia="pl-PL"/>
              </w:rPr>
            </w:pPr>
          </w:p>
        </w:tc>
      </w:tr>
      <w:tr w:rsidR="00024E25" w:rsidRPr="00401ABE" w14:paraId="0927DDAD" w14:textId="77777777" w:rsidTr="009A3AFE">
        <w:trPr>
          <w:trHeight w:val="315"/>
          <w:jc w:val="center"/>
        </w:trPr>
        <w:tc>
          <w:tcPr>
            <w:tcW w:w="847" w:type="dxa"/>
            <w:tcBorders>
              <w:top w:val="nil"/>
              <w:left w:val="single" w:sz="8" w:space="0" w:color="auto"/>
              <w:bottom w:val="single" w:sz="8" w:space="0" w:color="auto"/>
              <w:right w:val="single" w:sz="8" w:space="0" w:color="auto"/>
            </w:tcBorders>
            <w:shd w:val="clear" w:color="auto" w:fill="auto"/>
            <w:noWrap/>
            <w:vAlign w:val="bottom"/>
            <w:hideMark/>
          </w:tcPr>
          <w:p w14:paraId="3C361D39"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DN80</w:t>
            </w:r>
          </w:p>
        </w:tc>
        <w:tc>
          <w:tcPr>
            <w:tcW w:w="1846" w:type="dxa"/>
            <w:tcBorders>
              <w:top w:val="nil"/>
              <w:left w:val="nil"/>
              <w:bottom w:val="single" w:sz="8" w:space="0" w:color="auto"/>
              <w:right w:val="single" w:sz="8" w:space="0" w:color="auto"/>
            </w:tcBorders>
            <w:shd w:val="clear" w:color="auto" w:fill="auto"/>
            <w:noWrap/>
            <w:vAlign w:val="bottom"/>
            <w:hideMark/>
          </w:tcPr>
          <w:p w14:paraId="030BEF0C"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88,9x3,6/160</w:t>
            </w:r>
          </w:p>
        </w:tc>
        <w:tc>
          <w:tcPr>
            <w:tcW w:w="1215" w:type="dxa"/>
            <w:tcBorders>
              <w:top w:val="nil"/>
              <w:left w:val="nil"/>
              <w:bottom w:val="single" w:sz="8" w:space="0" w:color="auto"/>
              <w:right w:val="single" w:sz="8" w:space="0" w:color="auto"/>
            </w:tcBorders>
            <w:shd w:val="clear" w:color="auto" w:fill="auto"/>
            <w:noWrap/>
            <w:vAlign w:val="bottom"/>
            <w:hideMark/>
          </w:tcPr>
          <w:p w14:paraId="7BDE62F1"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12</w:t>
            </w:r>
          </w:p>
        </w:tc>
        <w:tc>
          <w:tcPr>
            <w:tcW w:w="985" w:type="dxa"/>
            <w:tcBorders>
              <w:top w:val="nil"/>
              <w:left w:val="nil"/>
              <w:bottom w:val="single" w:sz="8" w:space="0" w:color="auto"/>
              <w:right w:val="single" w:sz="8" w:space="0" w:color="auto"/>
            </w:tcBorders>
            <w:shd w:val="clear" w:color="auto" w:fill="auto"/>
            <w:noWrap/>
            <w:vAlign w:val="bottom"/>
            <w:hideMark/>
          </w:tcPr>
          <w:p w14:paraId="1D86B19D"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25</w:t>
            </w:r>
          </w:p>
        </w:tc>
        <w:tc>
          <w:tcPr>
            <w:tcW w:w="1220" w:type="dxa"/>
            <w:tcBorders>
              <w:top w:val="nil"/>
              <w:left w:val="nil"/>
              <w:bottom w:val="single" w:sz="8" w:space="0" w:color="auto"/>
              <w:right w:val="single" w:sz="8" w:space="0" w:color="auto"/>
            </w:tcBorders>
            <w:shd w:val="clear" w:color="auto" w:fill="auto"/>
            <w:noWrap/>
            <w:vAlign w:val="bottom"/>
            <w:hideMark/>
          </w:tcPr>
          <w:p w14:paraId="53589A64"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300</w:t>
            </w:r>
          </w:p>
        </w:tc>
      </w:tr>
      <w:tr w:rsidR="00024E25" w:rsidRPr="00401ABE" w14:paraId="21F2F0C7" w14:textId="77777777" w:rsidTr="009A3AFE">
        <w:trPr>
          <w:trHeight w:val="315"/>
          <w:jc w:val="center"/>
        </w:trPr>
        <w:tc>
          <w:tcPr>
            <w:tcW w:w="847" w:type="dxa"/>
            <w:tcBorders>
              <w:top w:val="nil"/>
              <w:left w:val="single" w:sz="8" w:space="0" w:color="auto"/>
              <w:bottom w:val="single" w:sz="8" w:space="0" w:color="auto"/>
              <w:right w:val="single" w:sz="8" w:space="0" w:color="auto"/>
            </w:tcBorders>
            <w:shd w:val="clear" w:color="auto" w:fill="auto"/>
            <w:noWrap/>
            <w:vAlign w:val="bottom"/>
            <w:hideMark/>
          </w:tcPr>
          <w:p w14:paraId="596FE62D"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DN65</w:t>
            </w:r>
          </w:p>
        </w:tc>
        <w:tc>
          <w:tcPr>
            <w:tcW w:w="1846" w:type="dxa"/>
            <w:tcBorders>
              <w:top w:val="nil"/>
              <w:left w:val="nil"/>
              <w:bottom w:val="single" w:sz="8" w:space="0" w:color="auto"/>
              <w:right w:val="single" w:sz="8" w:space="0" w:color="auto"/>
            </w:tcBorders>
            <w:shd w:val="clear" w:color="auto" w:fill="auto"/>
            <w:noWrap/>
            <w:vAlign w:val="bottom"/>
            <w:hideMark/>
          </w:tcPr>
          <w:p w14:paraId="34DE2C42"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76,1x2,9/140</w:t>
            </w:r>
          </w:p>
        </w:tc>
        <w:tc>
          <w:tcPr>
            <w:tcW w:w="1215" w:type="dxa"/>
            <w:tcBorders>
              <w:top w:val="nil"/>
              <w:left w:val="nil"/>
              <w:bottom w:val="single" w:sz="8" w:space="0" w:color="auto"/>
              <w:right w:val="single" w:sz="8" w:space="0" w:color="auto"/>
            </w:tcBorders>
            <w:shd w:val="clear" w:color="auto" w:fill="auto"/>
            <w:noWrap/>
            <w:vAlign w:val="bottom"/>
            <w:hideMark/>
          </w:tcPr>
          <w:p w14:paraId="4A54A6A2"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12</w:t>
            </w:r>
          </w:p>
        </w:tc>
        <w:tc>
          <w:tcPr>
            <w:tcW w:w="985" w:type="dxa"/>
            <w:tcBorders>
              <w:top w:val="nil"/>
              <w:left w:val="nil"/>
              <w:bottom w:val="single" w:sz="8" w:space="0" w:color="auto"/>
              <w:right w:val="single" w:sz="8" w:space="0" w:color="auto"/>
            </w:tcBorders>
            <w:shd w:val="clear" w:color="auto" w:fill="auto"/>
            <w:noWrap/>
            <w:vAlign w:val="bottom"/>
            <w:hideMark/>
          </w:tcPr>
          <w:p w14:paraId="2C8979B5"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22</w:t>
            </w:r>
          </w:p>
        </w:tc>
        <w:tc>
          <w:tcPr>
            <w:tcW w:w="1220" w:type="dxa"/>
            <w:tcBorders>
              <w:top w:val="nil"/>
              <w:left w:val="nil"/>
              <w:bottom w:val="single" w:sz="8" w:space="0" w:color="auto"/>
              <w:right w:val="single" w:sz="8" w:space="0" w:color="auto"/>
            </w:tcBorders>
            <w:shd w:val="clear" w:color="auto" w:fill="auto"/>
            <w:noWrap/>
            <w:vAlign w:val="bottom"/>
            <w:hideMark/>
          </w:tcPr>
          <w:p w14:paraId="310EDAF7"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264</w:t>
            </w:r>
          </w:p>
        </w:tc>
      </w:tr>
      <w:tr w:rsidR="00024E25" w:rsidRPr="00401ABE" w14:paraId="33CEF620" w14:textId="77777777" w:rsidTr="009A3AFE">
        <w:trPr>
          <w:trHeight w:val="315"/>
          <w:jc w:val="center"/>
        </w:trPr>
        <w:tc>
          <w:tcPr>
            <w:tcW w:w="847" w:type="dxa"/>
            <w:tcBorders>
              <w:top w:val="nil"/>
              <w:left w:val="single" w:sz="8" w:space="0" w:color="auto"/>
              <w:bottom w:val="single" w:sz="8" w:space="0" w:color="auto"/>
              <w:right w:val="single" w:sz="8" w:space="0" w:color="auto"/>
            </w:tcBorders>
            <w:shd w:val="clear" w:color="auto" w:fill="auto"/>
            <w:noWrap/>
            <w:vAlign w:val="bottom"/>
            <w:hideMark/>
          </w:tcPr>
          <w:p w14:paraId="000BBADE"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DN50</w:t>
            </w:r>
          </w:p>
        </w:tc>
        <w:tc>
          <w:tcPr>
            <w:tcW w:w="1846" w:type="dxa"/>
            <w:tcBorders>
              <w:top w:val="nil"/>
              <w:left w:val="nil"/>
              <w:bottom w:val="single" w:sz="8" w:space="0" w:color="auto"/>
              <w:right w:val="single" w:sz="8" w:space="0" w:color="auto"/>
            </w:tcBorders>
            <w:shd w:val="clear" w:color="auto" w:fill="auto"/>
            <w:noWrap/>
            <w:vAlign w:val="bottom"/>
            <w:hideMark/>
          </w:tcPr>
          <w:p w14:paraId="5D0C8F71"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60,3x3,2/125</w:t>
            </w:r>
          </w:p>
        </w:tc>
        <w:tc>
          <w:tcPr>
            <w:tcW w:w="1215" w:type="dxa"/>
            <w:tcBorders>
              <w:top w:val="nil"/>
              <w:left w:val="nil"/>
              <w:bottom w:val="single" w:sz="8" w:space="0" w:color="auto"/>
              <w:right w:val="single" w:sz="8" w:space="0" w:color="auto"/>
            </w:tcBorders>
            <w:shd w:val="clear" w:color="auto" w:fill="auto"/>
            <w:noWrap/>
            <w:vAlign w:val="bottom"/>
            <w:hideMark/>
          </w:tcPr>
          <w:p w14:paraId="45E7D61E"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12</w:t>
            </w:r>
          </w:p>
        </w:tc>
        <w:tc>
          <w:tcPr>
            <w:tcW w:w="985" w:type="dxa"/>
            <w:tcBorders>
              <w:top w:val="nil"/>
              <w:left w:val="nil"/>
              <w:bottom w:val="single" w:sz="8" w:space="0" w:color="auto"/>
              <w:right w:val="single" w:sz="8" w:space="0" w:color="auto"/>
            </w:tcBorders>
            <w:shd w:val="clear" w:color="auto" w:fill="auto"/>
            <w:noWrap/>
            <w:vAlign w:val="bottom"/>
            <w:hideMark/>
          </w:tcPr>
          <w:p w14:paraId="6A0E0BDF"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11</w:t>
            </w:r>
          </w:p>
        </w:tc>
        <w:tc>
          <w:tcPr>
            <w:tcW w:w="1220" w:type="dxa"/>
            <w:tcBorders>
              <w:top w:val="nil"/>
              <w:left w:val="nil"/>
              <w:bottom w:val="single" w:sz="8" w:space="0" w:color="auto"/>
              <w:right w:val="single" w:sz="8" w:space="0" w:color="auto"/>
            </w:tcBorders>
            <w:shd w:val="clear" w:color="auto" w:fill="auto"/>
            <w:noWrap/>
            <w:vAlign w:val="bottom"/>
            <w:hideMark/>
          </w:tcPr>
          <w:p w14:paraId="37EA5516"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132</w:t>
            </w:r>
          </w:p>
        </w:tc>
      </w:tr>
      <w:tr w:rsidR="00024E25" w:rsidRPr="00401ABE" w14:paraId="022D609B" w14:textId="77777777" w:rsidTr="009A3AFE">
        <w:trPr>
          <w:trHeight w:val="300"/>
          <w:jc w:val="center"/>
        </w:trPr>
        <w:tc>
          <w:tcPr>
            <w:tcW w:w="84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C4E7E4"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DN40</w:t>
            </w:r>
          </w:p>
        </w:tc>
        <w:tc>
          <w:tcPr>
            <w:tcW w:w="1846" w:type="dxa"/>
            <w:vMerge w:val="restart"/>
            <w:tcBorders>
              <w:top w:val="nil"/>
              <w:left w:val="nil"/>
              <w:bottom w:val="single" w:sz="8" w:space="0" w:color="000000"/>
              <w:right w:val="single" w:sz="8" w:space="0" w:color="auto"/>
            </w:tcBorders>
            <w:shd w:val="clear" w:color="auto" w:fill="auto"/>
            <w:noWrap/>
            <w:vAlign w:val="center"/>
            <w:hideMark/>
          </w:tcPr>
          <w:p w14:paraId="0E00ED7F"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48,3x2,9/110</w:t>
            </w:r>
          </w:p>
        </w:tc>
        <w:tc>
          <w:tcPr>
            <w:tcW w:w="1215" w:type="dxa"/>
            <w:tcBorders>
              <w:top w:val="nil"/>
              <w:left w:val="nil"/>
              <w:bottom w:val="single" w:sz="4" w:space="0" w:color="auto"/>
              <w:right w:val="single" w:sz="8" w:space="0" w:color="auto"/>
            </w:tcBorders>
            <w:shd w:val="clear" w:color="auto" w:fill="auto"/>
            <w:noWrap/>
            <w:vAlign w:val="bottom"/>
            <w:hideMark/>
          </w:tcPr>
          <w:p w14:paraId="54A3E88B"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12</w:t>
            </w:r>
          </w:p>
        </w:tc>
        <w:tc>
          <w:tcPr>
            <w:tcW w:w="985" w:type="dxa"/>
            <w:tcBorders>
              <w:top w:val="nil"/>
              <w:left w:val="nil"/>
              <w:bottom w:val="single" w:sz="4" w:space="0" w:color="auto"/>
              <w:right w:val="single" w:sz="8" w:space="0" w:color="auto"/>
            </w:tcBorders>
            <w:shd w:val="clear" w:color="auto" w:fill="auto"/>
            <w:noWrap/>
            <w:vAlign w:val="bottom"/>
            <w:hideMark/>
          </w:tcPr>
          <w:p w14:paraId="2F1CFA4F"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6</w:t>
            </w:r>
          </w:p>
        </w:tc>
        <w:tc>
          <w:tcPr>
            <w:tcW w:w="1220" w:type="dxa"/>
            <w:vMerge w:val="restart"/>
            <w:tcBorders>
              <w:top w:val="nil"/>
              <w:left w:val="nil"/>
              <w:bottom w:val="single" w:sz="8" w:space="0" w:color="000000"/>
              <w:right w:val="single" w:sz="8" w:space="0" w:color="auto"/>
            </w:tcBorders>
            <w:shd w:val="clear" w:color="auto" w:fill="auto"/>
            <w:noWrap/>
            <w:vAlign w:val="center"/>
            <w:hideMark/>
          </w:tcPr>
          <w:p w14:paraId="05BB6C10"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78</w:t>
            </w:r>
          </w:p>
        </w:tc>
      </w:tr>
      <w:tr w:rsidR="00024E25" w:rsidRPr="00401ABE" w14:paraId="0CC0190D" w14:textId="77777777" w:rsidTr="009A3AFE">
        <w:trPr>
          <w:trHeight w:val="315"/>
          <w:jc w:val="center"/>
        </w:trPr>
        <w:tc>
          <w:tcPr>
            <w:tcW w:w="847" w:type="dxa"/>
            <w:vMerge/>
            <w:tcBorders>
              <w:top w:val="nil"/>
              <w:left w:val="single" w:sz="8" w:space="0" w:color="auto"/>
              <w:bottom w:val="single" w:sz="8" w:space="0" w:color="000000"/>
              <w:right w:val="single" w:sz="8" w:space="0" w:color="auto"/>
            </w:tcBorders>
            <w:vAlign w:val="center"/>
            <w:hideMark/>
          </w:tcPr>
          <w:p w14:paraId="21DFD607" w14:textId="77777777" w:rsidR="00024E25" w:rsidRPr="00401ABE" w:rsidRDefault="00024E25" w:rsidP="009A3AFE">
            <w:pPr>
              <w:spacing w:after="0" w:line="240" w:lineRule="auto"/>
              <w:rPr>
                <w:rFonts w:ascii="Times New Roman" w:eastAsia="Times New Roman" w:hAnsi="Times New Roman" w:cs="Times New Roman"/>
                <w:b/>
                <w:bCs/>
                <w:color w:val="000000"/>
                <w:sz w:val="24"/>
                <w:szCs w:val="24"/>
                <w:lang w:eastAsia="pl-PL"/>
              </w:rPr>
            </w:pPr>
          </w:p>
        </w:tc>
        <w:tc>
          <w:tcPr>
            <w:tcW w:w="1846" w:type="dxa"/>
            <w:vMerge/>
            <w:tcBorders>
              <w:top w:val="nil"/>
              <w:left w:val="nil"/>
              <w:bottom w:val="single" w:sz="8" w:space="0" w:color="000000"/>
              <w:right w:val="single" w:sz="8" w:space="0" w:color="auto"/>
            </w:tcBorders>
            <w:vAlign w:val="center"/>
            <w:hideMark/>
          </w:tcPr>
          <w:p w14:paraId="23229B78" w14:textId="77777777" w:rsidR="00024E25" w:rsidRPr="00401ABE" w:rsidRDefault="00024E25" w:rsidP="009A3AFE">
            <w:pPr>
              <w:spacing w:after="0" w:line="240" w:lineRule="auto"/>
              <w:rPr>
                <w:rFonts w:ascii="Times New Roman" w:eastAsia="Times New Roman" w:hAnsi="Times New Roman" w:cs="Times New Roman"/>
                <w:color w:val="000000"/>
                <w:sz w:val="24"/>
                <w:szCs w:val="24"/>
                <w:lang w:eastAsia="pl-PL"/>
              </w:rPr>
            </w:pPr>
          </w:p>
        </w:tc>
        <w:tc>
          <w:tcPr>
            <w:tcW w:w="1215" w:type="dxa"/>
            <w:tcBorders>
              <w:top w:val="nil"/>
              <w:left w:val="nil"/>
              <w:bottom w:val="single" w:sz="8" w:space="0" w:color="auto"/>
              <w:right w:val="single" w:sz="8" w:space="0" w:color="auto"/>
            </w:tcBorders>
            <w:shd w:val="clear" w:color="auto" w:fill="auto"/>
            <w:noWrap/>
            <w:vAlign w:val="bottom"/>
            <w:hideMark/>
          </w:tcPr>
          <w:p w14:paraId="01B31BAC"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6</w:t>
            </w:r>
          </w:p>
        </w:tc>
        <w:tc>
          <w:tcPr>
            <w:tcW w:w="985" w:type="dxa"/>
            <w:tcBorders>
              <w:top w:val="nil"/>
              <w:left w:val="nil"/>
              <w:bottom w:val="single" w:sz="8" w:space="0" w:color="auto"/>
              <w:right w:val="single" w:sz="8" w:space="0" w:color="auto"/>
            </w:tcBorders>
            <w:shd w:val="clear" w:color="auto" w:fill="auto"/>
            <w:noWrap/>
            <w:vAlign w:val="bottom"/>
            <w:hideMark/>
          </w:tcPr>
          <w:p w14:paraId="4F393720"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w:t>
            </w:r>
          </w:p>
        </w:tc>
        <w:tc>
          <w:tcPr>
            <w:tcW w:w="1220" w:type="dxa"/>
            <w:vMerge/>
            <w:tcBorders>
              <w:top w:val="nil"/>
              <w:left w:val="nil"/>
              <w:bottom w:val="single" w:sz="8" w:space="0" w:color="000000"/>
              <w:right w:val="single" w:sz="8" w:space="0" w:color="auto"/>
            </w:tcBorders>
            <w:vAlign w:val="center"/>
            <w:hideMark/>
          </w:tcPr>
          <w:p w14:paraId="6104B5D2" w14:textId="77777777" w:rsidR="00024E25" w:rsidRPr="00401ABE" w:rsidRDefault="00024E25" w:rsidP="009A3AFE">
            <w:pPr>
              <w:spacing w:after="0" w:line="240" w:lineRule="auto"/>
              <w:rPr>
                <w:rFonts w:ascii="Times New Roman" w:eastAsia="Times New Roman" w:hAnsi="Times New Roman" w:cs="Times New Roman"/>
                <w:b/>
                <w:bCs/>
                <w:color w:val="000000"/>
                <w:sz w:val="24"/>
                <w:szCs w:val="24"/>
                <w:lang w:eastAsia="pl-PL"/>
              </w:rPr>
            </w:pPr>
          </w:p>
        </w:tc>
      </w:tr>
      <w:tr w:rsidR="00024E25" w:rsidRPr="00401ABE" w14:paraId="31B1C26A" w14:textId="77777777" w:rsidTr="009A3AFE">
        <w:trPr>
          <w:trHeight w:val="315"/>
          <w:jc w:val="center"/>
        </w:trPr>
        <w:tc>
          <w:tcPr>
            <w:tcW w:w="847" w:type="dxa"/>
            <w:tcBorders>
              <w:top w:val="nil"/>
              <w:left w:val="single" w:sz="8" w:space="0" w:color="auto"/>
              <w:bottom w:val="single" w:sz="8" w:space="0" w:color="auto"/>
              <w:right w:val="single" w:sz="8" w:space="0" w:color="auto"/>
            </w:tcBorders>
            <w:shd w:val="clear" w:color="auto" w:fill="auto"/>
            <w:noWrap/>
            <w:vAlign w:val="bottom"/>
            <w:hideMark/>
          </w:tcPr>
          <w:p w14:paraId="408DC072"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DN32</w:t>
            </w:r>
          </w:p>
        </w:tc>
        <w:tc>
          <w:tcPr>
            <w:tcW w:w="1846" w:type="dxa"/>
            <w:tcBorders>
              <w:top w:val="nil"/>
              <w:left w:val="nil"/>
              <w:bottom w:val="single" w:sz="8" w:space="0" w:color="auto"/>
              <w:right w:val="single" w:sz="8" w:space="0" w:color="auto"/>
            </w:tcBorders>
            <w:shd w:val="clear" w:color="auto" w:fill="auto"/>
            <w:noWrap/>
            <w:vAlign w:val="bottom"/>
            <w:hideMark/>
          </w:tcPr>
          <w:p w14:paraId="191C9C26"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42,4x2,9/110</w:t>
            </w:r>
          </w:p>
        </w:tc>
        <w:tc>
          <w:tcPr>
            <w:tcW w:w="1215" w:type="dxa"/>
            <w:tcBorders>
              <w:top w:val="nil"/>
              <w:left w:val="nil"/>
              <w:bottom w:val="single" w:sz="8" w:space="0" w:color="auto"/>
              <w:right w:val="single" w:sz="8" w:space="0" w:color="auto"/>
            </w:tcBorders>
            <w:shd w:val="clear" w:color="auto" w:fill="auto"/>
            <w:noWrap/>
            <w:vAlign w:val="bottom"/>
            <w:hideMark/>
          </w:tcPr>
          <w:p w14:paraId="799F2343"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12</w:t>
            </w:r>
          </w:p>
        </w:tc>
        <w:tc>
          <w:tcPr>
            <w:tcW w:w="985" w:type="dxa"/>
            <w:tcBorders>
              <w:top w:val="nil"/>
              <w:left w:val="nil"/>
              <w:bottom w:val="single" w:sz="8" w:space="0" w:color="auto"/>
              <w:right w:val="single" w:sz="8" w:space="0" w:color="auto"/>
            </w:tcBorders>
            <w:shd w:val="clear" w:color="auto" w:fill="auto"/>
            <w:noWrap/>
            <w:vAlign w:val="bottom"/>
            <w:hideMark/>
          </w:tcPr>
          <w:p w14:paraId="6918A9CA" w14:textId="77777777" w:rsidR="00024E25" w:rsidRPr="00401ABE"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401ABE">
              <w:rPr>
                <w:rFonts w:ascii="Times New Roman" w:eastAsia="Times New Roman" w:hAnsi="Times New Roman" w:cs="Times New Roman"/>
                <w:color w:val="000000"/>
                <w:sz w:val="24"/>
                <w:szCs w:val="24"/>
                <w:lang w:eastAsia="pl-PL"/>
              </w:rPr>
              <w:t>10</w:t>
            </w:r>
          </w:p>
        </w:tc>
        <w:tc>
          <w:tcPr>
            <w:tcW w:w="1220" w:type="dxa"/>
            <w:tcBorders>
              <w:top w:val="nil"/>
              <w:left w:val="nil"/>
              <w:bottom w:val="single" w:sz="8" w:space="0" w:color="auto"/>
              <w:right w:val="single" w:sz="8" w:space="0" w:color="auto"/>
            </w:tcBorders>
            <w:shd w:val="clear" w:color="auto" w:fill="auto"/>
            <w:noWrap/>
            <w:vAlign w:val="bottom"/>
            <w:hideMark/>
          </w:tcPr>
          <w:p w14:paraId="72368C50"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120</w:t>
            </w:r>
          </w:p>
        </w:tc>
      </w:tr>
      <w:tr w:rsidR="00024E25" w:rsidRPr="00401ABE" w14:paraId="04201698" w14:textId="77777777" w:rsidTr="009A3AFE">
        <w:trPr>
          <w:trHeight w:val="300"/>
          <w:jc w:val="center"/>
        </w:trPr>
        <w:tc>
          <w:tcPr>
            <w:tcW w:w="847" w:type="dxa"/>
            <w:tcBorders>
              <w:top w:val="nil"/>
              <w:left w:val="nil"/>
              <w:bottom w:val="nil"/>
              <w:right w:val="nil"/>
            </w:tcBorders>
            <w:shd w:val="clear" w:color="auto" w:fill="auto"/>
            <w:noWrap/>
            <w:vAlign w:val="bottom"/>
            <w:hideMark/>
          </w:tcPr>
          <w:p w14:paraId="0B7C1EF9" w14:textId="77777777" w:rsidR="00024E25" w:rsidRPr="00401ABE" w:rsidRDefault="00024E25" w:rsidP="009A3AFE">
            <w:pPr>
              <w:spacing w:after="0" w:line="240" w:lineRule="auto"/>
              <w:rPr>
                <w:rFonts w:ascii="Times New Roman" w:eastAsia="Times New Roman" w:hAnsi="Times New Roman" w:cs="Times New Roman"/>
                <w:color w:val="000000"/>
                <w:sz w:val="24"/>
                <w:szCs w:val="24"/>
                <w:lang w:eastAsia="pl-PL"/>
              </w:rPr>
            </w:pPr>
          </w:p>
        </w:tc>
        <w:tc>
          <w:tcPr>
            <w:tcW w:w="1846" w:type="dxa"/>
            <w:tcBorders>
              <w:top w:val="nil"/>
              <w:left w:val="nil"/>
              <w:bottom w:val="nil"/>
              <w:right w:val="nil"/>
            </w:tcBorders>
            <w:shd w:val="clear" w:color="auto" w:fill="auto"/>
            <w:noWrap/>
            <w:vAlign w:val="bottom"/>
            <w:hideMark/>
          </w:tcPr>
          <w:p w14:paraId="33BCEE5B" w14:textId="77777777" w:rsidR="00024E25" w:rsidRPr="00401ABE" w:rsidRDefault="00024E25" w:rsidP="009A3AFE">
            <w:pPr>
              <w:spacing w:after="0" w:line="240" w:lineRule="auto"/>
              <w:rPr>
                <w:rFonts w:ascii="Times New Roman" w:eastAsia="Times New Roman" w:hAnsi="Times New Roman" w:cs="Times New Roman"/>
                <w:color w:val="000000"/>
                <w:sz w:val="24"/>
                <w:szCs w:val="24"/>
                <w:lang w:eastAsia="pl-PL"/>
              </w:rPr>
            </w:pPr>
          </w:p>
        </w:tc>
        <w:tc>
          <w:tcPr>
            <w:tcW w:w="1215" w:type="dxa"/>
            <w:tcBorders>
              <w:top w:val="nil"/>
              <w:left w:val="nil"/>
              <w:bottom w:val="nil"/>
              <w:right w:val="nil"/>
            </w:tcBorders>
            <w:shd w:val="clear" w:color="auto" w:fill="auto"/>
            <w:noWrap/>
            <w:vAlign w:val="bottom"/>
            <w:hideMark/>
          </w:tcPr>
          <w:p w14:paraId="7210DFDD" w14:textId="77777777" w:rsidR="00024E25" w:rsidRPr="00401ABE" w:rsidRDefault="00024E25" w:rsidP="009A3AFE">
            <w:pPr>
              <w:spacing w:after="0" w:line="240" w:lineRule="auto"/>
              <w:rPr>
                <w:rFonts w:ascii="Times New Roman" w:eastAsia="Times New Roman" w:hAnsi="Times New Roman" w:cs="Times New Roman"/>
                <w:color w:val="000000"/>
                <w:sz w:val="24"/>
                <w:szCs w:val="24"/>
                <w:lang w:eastAsia="pl-PL"/>
              </w:rPr>
            </w:pPr>
          </w:p>
        </w:tc>
        <w:tc>
          <w:tcPr>
            <w:tcW w:w="985" w:type="dxa"/>
            <w:tcBorders>
              <w:top w:val="nil"/>
              <w:left w:val="nil"/>
              <w:bottom w:val="nil"/>
              <w:right w:val="nil"/>
            </w:tcBorders>
            <w:shd w:val="clear" w:color="auto" w:fill="auto"/>
            <w:noWrap/>
            <w:vAlign w:val="bottom"/>
            <w:hideMark/>
          </w:tcPr>
          <w:p w14:paraId="0C691414" w14:textId="77777777" w:rsidR="00024E25" w:rsidRPr="00401ABE" w:rsidRDefault="00024E25" w:rsidP="009A3AFE">
            <w:pPr>
              <w:spacing w:after="0" w:line="240" w:lineRule="auto"/>
              <w:jc w:val="right"/>
              <w:rPr>
                <w:rFonts w:ascii="Times New Roman" w:eastAsia="Times New Roman" w:hAnsi="Times New Roman" w:cs="Times New Roman"/>
                <w:color w:val="000000"/>
                <w:sz w:val="24"/>
                <w:szCs w:val="24"/>
                <w:lang w:eastAsia="pl-PL"/>
              </w:rPr>
            </w:pPr>
          </w:p>
        </w:tc>
        <w:tc>
          <w:tcPr>
            <w:tcW w:w="1220" w:type="dxa"/>
            <w:tcBorders>
              <w:top w:val="nil"/>
              <w:left w:val="nil"/>
              <w:bottom w:val="nil"/>
              <w:right w:val="nil"/>
            </w:tcBorders>
            <w:shd w:val="clear" w:color="auto" w:fill="auto"/>
            <w:noWrap/>
            <w:vAlign w:val="bottom"/>
            <w:hideMark/>
          </w:tcPr>
          <w:p w14:paraId="3634013B" w14:textId="77777777" w:rsidR="00024E25" w:rsidRPr="00401ABE"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401ABE">
              <w:rPr>
                <w:rFonts w:ascii="Times New Roman" w:eastAsia="Times New Roman" w:hAnsi="Times New Roman" w:cs="Times New Roman"/>
                <w:b/>
                <w:bCs/>
                <w:color w:val="000000"/>
                <w:sz w:val="24"/>
                <w:szCs w:val="24"/>
                <w:lang w:eastAsia="pl-PL"/>
              </w:rPr>
              <w:t>Σ 948</w:t>
            </w:r>
            <w:r>
              <w:rPr>
                <w:rFonts w:ascii="Times New Roman" w:eastAsia="Times New Roman" w:hAnsi="Times New Roman" w:cs="Times New Roman"/>
                <w:b/>
                <w:bCs/>
                <w:color w:val="000000"/>
                <w:sz w:val="24"/>
                <w:szCs w:val="24"/>
                <w:lang w:eastAsia="pl-PL"/>
              </w:rPr>
              <w:t xml:space="preserve"> </w:t>
            </w:r>
            <w:r w:rsidRPr="00401ABE">
              <w:rPr>
                <w:rFonts w:ascii="Times New Roman" w:eastAsia="Times New Roman" w:hAnsi="Times New Roman" w:cs="Times New Roman"/>
                <w:b/>
                <w:bCs/>
                <w:color w:val="000000"/>
                <w:sz w:val="24"/>
                <w:szCs w:val="24"/>
                <w:lang w:eastAsia="pl-PL"/>
              </w:rPr>
              <w:t>m</w:t>
            </w:r>
          </w:p>
        </w:tc>
      </w:tr>
    </w:tbl>
    <w:p w14:paraId="5E0F76BF" w14:textId="77777777" w:rsidR="00024E25" w:rsidRPr="00106503" w:rsidRDefault="00024E25" w:rsidP="00024E25">
      <w:pPr>
        <w:pStyle w:val="StandardZnakZnak"/>
        <w:ind w:firstLine="284"/>
        <w:rPr>
          <w:b/>
        </w:rPr>
      </w:pPr>
    </w:p>
    <w:p w14:paraId="124B59B4" w14:textId="77777777" w:rsidR="00024E25" w:rsidRPr="00106503" w:rsidRDefault="00024E25" w:rsidP="00024E25">
      <w:pPr>
        <w:pStyle w:val="StandardZnakZnak"/>
        <w:ind w:firstLine="284"/>
        <w:rPr>
          <w:b/>
        </w:rPr>
      </w:pPr>
    </w:p>
    <w:p w14:paraId="6FBCF979" w14:textId="77777777" w:rsidR="00024E25" w:rsidRPr="00106503" w:rsidRDefault="00024E25" w:rsidP="00024E25">
      <w:pPr>
        <w:rPr>
          <w:rFonts w:ascii="Times New Roman" w:hAnsi="Times New Roman" w:cs="Times New Roman"/>
          <w:b/>
          <w:sz w:val="24"/>
          <w:szCs w:val="24"/>
          <w:u w:val="single"/>
        </w:rPr>
      </w:pPr>
      <w:r w:rsidRPr="00106503">
        <w:rPr>
          <w:rFonts w:ascii="Times New Roman" w:hAnsi="Times New Roman" w:cs="Times New Roman"/>
          <w:b/>
          <w:sz w:val="24"/>
          <w:szCs w:val="24"/>
          <w:u w:val="single"/>
        </w:rPr>
        <w:t>Etap II</w:t>
      </w:r>
    </w:p>
    <w:p w14:paraId="3FBB81CE" w14:textId="77777777" w:rsidR="00024E25" w:rsidRPr="00106503" w:rsidRDefault="00024E25" w:rsidP="00024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6503">
        <w:rPr>
          <w:rFonts w:ascii="Times New Roman" w:eastAsia="Times New Roman" w:hAnsi="Times New Roman" w:cs="Times New Roman"/>
          <w:sz w:val="24"/>
          <w:szCs w:val="24"/>
          <w:lang w:eastAsia="pl-PL"/>
        </w:rPr>
        <w:t xml:space="preserve">Projektowana siec ciepłownicza zaczyna się za punktem W6 i jest przedłużeniem  projektowanej sieci ciepłowniczej z </w:t>
      </w:r>
      <w:r w:rsidRPr="00106503">
        <w:rPr>
          <w:rFonts w:ascii="Times New Roman" w:eastAsia="Times New Roman" w:hAnsi="Times New Roman" w:cs="Times New Roman"/>
          <w:b/>
          <w:sz w:val="24"/>
          <w:szCs w:val="24"/>
          <w:lang w:eastAsia="pl-PL"/>
        </w:rPr>
        <w:t>I etapu</w:t>
      </w:r>
      <w:r w:rsidRPr="00106503">
        <w:rPr>
          <w:rFonts w:ascii="Times New Roman" w:eastAsia="Times New Roman" w:hAnsi="Times New Roman" w:cs="Times New Roman"/>
          <w:sz w:val="24"/>
          <w:szCs w:val="24"/>
          <w:lang w:eastAsia="pl-PL"/>
        </w:rPr>
        <w:t xml:space="preserve"> projektu. Za punktem W9 następuje redukcja średnicy rurociągu z DN65 do DN50.</w:t>
      </w:r>
    </w:p>
    <w:p w14:paraId="176F9694" w14:textId="77777777" w:rsidR="00024E25" w:rsidRPr="00106503" w:rsidRDefault="00024E25" w:rsidP="00024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6503">
        <w:rPr>
          <w:rFonts w:ascii="Times New Roman" w:eastAsia="Times New Roman" w:hAnsi="Times New Roman" w:cs="Times New Roman"/>
          <w:sz w:val="24"/>
          <w:szCs w:val="24"/>
          <w:lang w:eastAsia="pl-PL"/>
        </w:rPr>
        <w:t>W punkcie W7 zaprojektowano trójnik równoległy od którego biegnie przyłącze do budynku Przechodnia 13.</w:t>
      </w:r>
    </w:p>
    <w:p w14:paraId="2EF05DF8" w14:textId="77777777" w:rsidR="00024E25" w:rsidRPr="00106503" w:rsidRDefault="00024E25" w:rsidP="00024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6503">
        <w:rPr>
          <w:rFonts w:ascii="Times New Roman" w:eastAsia="Times New Roman" w:hAnsi="Times New Roman" w:cs="Times New Roman"/>
          <w:sz w:val="24"/>
          <w:szCs w:val="24"/>
          <w:lang w:eastAsia="pl-PL"/>
        </w:rPr>
        <w:t xml:space="preserve">W punktach W8, W9 oraz W10 zaprojektowano trójniki </w:t>
      </w:r>
      <w:proofErr w:type="spellStart"/>
      <w:r w:rsidRPr="00106503">
        <w:rPr>
          <w:rFonts w:ascii="Times New Roman" w:eastAsia="Times New Roman" w:hAnsi="Times New Roman" w:cs="Times New Roman"/>
          <w:sz w:val="24"/>
          <w:szCs w:val="24"/>
          <w:lang w:eastAsia="pl-PL"/>
        </w:rPr>
        <w:t>wznośne</w:t>
      </w:r>
      <w:proofErr w:type="spellEnd"/>
      <w:r w:rsidRPr="00106503">
        <w:rPr>
          <w:rFonts w:ascii="Times New Roman" w:eastAsia="Times New Roman" w:hAnsi="Times New Roman" w:cs="Times New Roman"/>
          <w:sz w:val="24"/>
          <w:szCs w:val="24"/>
          <w:lang w:eastAsia="pl-PL"/>
        </w:rPr>
        <w:t>, za pomocą których przyłącza będą zasilały budynki PRL10, PRL8 oraz PRL9.</w:t>
      </w:r>
    </w:p>
    <w:p w14:paraId="5651C165" w14:textId="77777777" w:rsidR="00024E25" w:rsidRPr="00106503" w:rsidRDefault="00024E25" w:rsidP="00024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6503">
        <w:rPr>
          <w:rFonts w:ascii="Times New Roman" w:eastAsia="Times New Roman" w:hAnsi="Times New Roman" w:cs="Times New Roman"/>
          <w:sz w:val="24"/>
          <w:szCs w:val="24"/>
          <w:lang w:eastAsia="pl-PL"/>
        </w:rPr>
        <w:t xml:space="preserve">W punkcie W2, za pomocą trójnika </w:t>
      </w:r>
      <w:proofErr w:type="spellStart"/>
      <w:r w:rsidRPr="00106503">
        <w:rPr>
          <w:rFonts w:ascii="Times New Roman" w:eastAsia="Times New Roman" w:hAnsi="Times New Roman" w:cs="Times New Roman"/>
          <w:sz w:val="24"/>
          <w:szCs w:val="24"/>
          <w:lang w:eastAsia="pl-PL"/>
        </w:rPr>
        <w:t>wznośnego</w:t>
      </w:r>
      <w:proofErr w:type="spellEnd"/>
      <w:r w:rsidRPr="00106503">
        <w:rPr>
          <w:rFonts w:ascii="Times New Roman" w:eastAsia="Times New Roman" w:hAnsi="Times New Roman" w:cs="Times New Roman"/>
          <w:sz w:val="24"/>
          <w:szCs w:val="24"/>
          <w:lang w:eastAsia="pl-PL"/>
        </w:rPr>
        <w:t xml:space="preserve"> następuje wpięcie do sieci projektowanej w I etapie. Za pkt. W2.2 następuje redukcja średnicy rurociągu z DN65 do DN40. Rurociąg zasilać będzie budynek PRL 5. W punktach W2.1 oraz W2.2 zaprojektowano trójniki równoległe, skąd przyłącza będą zasilały budynki PRL 3 oraz PRL 4.</w:t>
      </w:r>
    </w:p>
    <w:p w14:paraId="1975126A" w14:textId="77777777" w:rsidR="00024E25" w:rsidRPr="00106503" w:rsidRDefault="00024E25" w:rsidP="00024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6503">
        <w:rPr>
          <w:rFonts w:ascii="Times New Roman" w:eastAsia="Times New Roman" w:hAnsi="Times New Roman" w:cs="Times New Roman"/>
          <w:sz w:val="24"/>
          <w:szCs w:val="24"/>
          <w:lang w:eastAsia="pl-PL"/>
        </w:rPr>
        <w:t>Budynek Przechodnia 11 zasilany będzie z sieci ciepłowniczej, która wpina się w istniejącą się ciepłowniczą w punkcie W12 za pomocą wcinki na gorąco. Za punktem Z12.4 następuje redukcja średnicy rurociągu z DN40 do DN32.</w:t>
      </w:r>
    </w:p>
    <w:p w14:paraId="3B50345D" w14:textId="77777777" w:rsidR="00024E25" w:rsidRPr="00106503" w:rsidRDefault="00024E25" w:rsidP="00024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6503">
        <w:rPr>
          <w:rFonts w:ascii="Times New Roman" w:eastAsia="Times New Roman" w:hAnsi="Times New Roman" w:cs="Times New Roman"/>
          <w:sz w:val="24"/>
          <w:szCs w:val="24"/>
          <w:lang w:eastAsia="pl-PL"/>
        </w:rPr>
        <w:t>W punkcie W13  projektowany jest trójnik równoległy TR-40/32, od którego przyłącze zasila budynek POLO.</w:t>
      </w:r>
    </w:p>
    <w:p w14:paraId="0EF5B50C" w14:textId="77777777" w:rsidR="00024E25" w:rsidRPr="00106503" w:rsidRDefault="00024E25" w:rsidP="00024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06503">
        <w:rPr>
          <w:rFonts w:ascii="Times New Roman" w:eastAsia="Times New Roman" w:hAnsi="Times New Roman" w:cs="Times New Roman"/>
          <w:sz w:val="24"/>
          <w:szCs w:val="24"/>
          <w:lang w:eastAsia="pl-PL"/>
        </w:rPr>
        <w:t xml:space="preserve">W punkcie Z15 za pomocą kolana K-150/90 projektowana siec ciepłownicza wpina się w istniejącą siec i biegnie wzdłuż budynku aż do punktu Z19, gdzie ponownie łączy się z istniejąca siecią ciepłowniczą. </w:t>
      </w:r>
    </w:p>
    <w:p w14:paraId="032F37FF" w14:textId="77777777" w:rsidR="00024E25" w:rsidRPr="00106503" w:rsidRDefault="00024E25" w:rsidP="00024E25">
      <w:pPr>
        <w:rPr>
          <w:rFonts w:ascii="Times New Roman" w:hAnsi="Times New Roman" w:cs="Times New Roman"/>
          <w:sz w:val="24"/>
          <w:szCs w:val="24"/>
        </w:rPr>
      </w:pPr>
    </w:p>
    <w:p w14:paraId="4583F2AD" w14:textId="77777777" w:rsidR="00024E25" w:rsidRPr="00106503" w:rsidRDefault="00024E25" w:rsidP="00024E25">
      <w:pPr>
        <w:pStyle w:val="StandardZnakZnak"/>
        <w:rPr>
          <w:b/>
        </w:rPr>
      </w:pPr>
      <w:r w:rsidRPr="00106503">
        <w:rPr>
          <w:b/>
        </w:rPr>
        <w:t xml:space="preserve">Zestawienie materiałów obejmuje projektowaną siec ciepłowniczą oraz przyłącza ciepłownicze do budynków PRL 3, PRL 4, PRL 5, PRL 6, PRL 8, PRL 9, PRL 10, Przechodnia 11, Przechodnia 13 oraz POLO w mieście Debrzno. </w:t>
      </w:r>
    </w:p>
    <w:p w14:paraId="7201A3CC" w14:textId="77777777" w:rsidR="00024E25" w:rsidRPr="00106503" w:rsidRDefault="00024E25" w:rsidP="00024E25">
      <w:pPr>
        <w:pStyle w:val="Standard"/>
        <w:spacing w:line="120" w:lineRule="atLeast"/>
        <w:ind w:firstLine="284"/>
      </w:pPr>
    </w:p>
    <w:p w14:paraId="43F5CEDB" w14:textId="77777777" w:rsidR="00024E25" w:rsidRPr="00106503" w:rsidRDefault="00024E25" w:rsidP="00024E25">
      <w:pPr>
        <w:pStyle w:val="StandardZnakZnak"/>
        <w:ind w:firstLine="284"/>
        <w:rPr>
          <w:b/>
        </w:rPr>
      </w:pPr>
      <w:r w:rsidRPr="00106503">
        <w:rPr>
          <w:b/>
        </w:rPr>
        <w:t>Rury preizolowane – etap II</w:t>
      </w:r>
    </w:p>
    <w:p w14:paraId="480D8A3D" w14:textId="77777777" w:rsidR="00024E25" w:rsidRPr="00106503" w:rsidRDefault="00024E25" w:rsidP="00024E25">
      <w:pPr>
        <w:pStyle w:val="StandardZnakZnak"/>
        <w:ind w:firstLine="284"/>
        <w:rPr>
          <w:b/>
        </w:rPr>
      </w:pPr>
    </w:p>
    <w:tbl>
      <w:tblPr>
        <w:tblW w:w="6100" w:type="dxa"/>
        <w:jc w:val="center"/>
        <w:tblCellMar>
          <w:left w:w="70" w:type="dxa"/>
          <w:right w:w="70" w:type="dxa"/>
        </w:tblCellMar>
        <w:tblLook w:val="04A0" w:firstRow="1" w:lastRow="0" w:firstColumn="1" w:lastColumn="0" w:noHBand="0" w:noVBand="1"/>
      </w:tblPr>
      <w:tblGrid>
        <w:gridCol w:w="882"/>
        <w:gridCol w:w="1798"/>
        <w:gridCol w:w="1240"/>
        <w:gridCol w:w="960"/>
        <w:gridCol w:w="1220"/>
      </w:tblGrid>
      <w:tr w:rsidR="00024E25" w:rsidRPr="00106503" w14:paraId="355A7F65" w14:textId="77777777" w:rsidTr="009A3AFE">
        <w:trPr>
          <w:trHeight w:val="315"/>
          <w:jc w:val="center"/>
        </w:trPr>
        <w:tc>
          <w:tcPr>
            <w:tcW w:w="2680" w:type="dxa"/>
            <w:gridSpan w:val="2"/>
            <w:tcBorders>
              <w:top w:val="single" w:sz="8" w:space="0" w:color="auto"/>
              <w:left w:val="single" w:sz="8" w:space="0" w:color="auto"/>
              <w:bottom w:val="nil"/>
              <w:right w:val="single" w:sz="8" w:space="0" w:color="000000"/>
            </w:tcBorders>
            <w:shd w:val="clear" w:color="000000" w:fill="D9D9D9"/>
            <w:noWrap/>
            <w:vAlign w:val="center"/>
            <w:hideMark/>
          </w:tcPr>
          <w:p w14:paraId="4A7D2877"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Średnica rury</w:t>
            </w:r>
          </w:p>
        </w:tc>
        <w:tc>
          <w:tcPr>
            <w:tcW w:w="1240" w:type="dxa"/>
            <w:tcBorders>
              <w:top w:val="single" w:sz="8" w:space="0" w:color="auto"/>
              <w:left w:val="nil"/>
              <w:bottom w:val="nil"/>
              <w:right w:val="single" w:sz="8" w:space="0" w:color="auto"/>
            </w:tcBorders>
            <w:shd w:val="clear" w:color="000000" w:fill="D9D9D9"/>
            <w:noWrap/>
            <w:vAlign w:val="bottom"/>
            <w:hideMark/>
          </w:tcPr>
          <w:p w14:paraId="3E86430F"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 xml:space="preserve">Długość </w:t>
            </w:r>
            <w:r w:rsidRPr="00106503">
              <w:rPr>
                <w:rFonts w:ascii="Times New Roman" w:eastAsia="Times New Roman" w:hAnsi="Times New Roman" w:cs="Times New Roman"/>
                <w:b/>
                <w:bCs/>
                <w:color w:val="000000"/>
                <w:sz w:val="24"/>
                <w:szCs w:val="24"/>
                <w:lang w:eastAsia="pl-PL"/>
              </w:rPr>
              <w:lastRenderedPageBreak/>
              <w:t>[m]</w:t>
            </w:r>
          </w:p>
        </w:tc>
        <w:tc>
          <w:tcPr>
            <w:tcW w:w="960" w:type="dxa"/>
            <w:tcBorders>
              <w:top w:val="single" w:sz="8" w:space="0" w:color="auto"/>
              <w:left w:val="nil"/>
              <w:bottom w:val="nil"/>
              <w:right w:val="single" w:sz="8" w:space="0" w:color="auto"/>
            </w:tcBorders>
            <w:shd w:val="clear" w:color="000000" w:fill="D9D9D9"/>
            <w:noWrap/>
            <w:vAlign w:val="center"/>
            <w:hideMark/>
          </w:tcPr>
          <w:p w14:paraId="3FC76A85"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lastRenderedPageBreak/>
              <w:t>Ilość</w:t>
            </w:r>
          </w:p>
        </w:tc>
        <w:tc>
          <w:tcPr>
            <w:tcW w:w="1220" w:type="dxa"/>
            <w:tcBorders>
              <w:top w:val="single" w:sz="8" w:space="0" w:color="auto"/>
              <w:left w:val="nil"/>
              <w:bottom w:val="nil"/>
              <w:right w:val="single" w:sz="8" w:space="0" w:color="auto"/>
            </w:tcBorders>
            <w:shd w:val="clear" w:color="000000" w:fill="D9D9D9"/>
            <w:noWrap/>
            <w:vAlign w:val="bottom"/>
            <w:hideMark/>
          </w:tcPr>
          <w:p w14:paraId="604E4283"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 xml:space="preserve">Łącznie </w:t>
            </w:r>
            <w:r w:rsidRPr="00106503">
              <w:rPr>
                <w:rFonts w:ascii="Times New Roman" w:eastAsia="Times New Roman" w:hAnsi="Times New Roman" w:cs="Times New Roman"/>
                <w:b/>
                <w:bCs/>
                <w:color w:val="000000"/>
                <w:sz w:val="24"/>
                <w:szCs w:val="24"/>
                <w:lang w:eastAsia="pl-PL"/>
              </w:rPr>
              <w:lastRenderedPageBreak/>
              <w:t>[m]</w:t>
            </w:r>
          </w:p>
        </w:tc>
      </w:tr>
      <w:tr w:rsidR="00024E25" w:rsidRPr="00106503" w14:paraId="039854F1" w14:textId="77777777" w:rsidTr="009A3AFE">
        <w:trPr>
          <w:trHeight w:val="315"/>
          <w:jc w:val="center"/>
        </w:trPr>
        <w:tc>
          <w:tcPr>
            <w:tcW w:w="882" w:type="dxa"/>
            <w:tcBorders>
              <w:top w:val="single" w:sz="8" w:space="0" w:color="auto"/>
              <w:left w:val="single" w:sz="8" w:space="0" w:color="auto"/>
              <w:bottom w:val="nil"/>
              <w:right w:val="single" w:sz="8" w:space="0" w:color="auto"/>
            </w:tcBorders>
            <w:shd w:val="clear" w:color="auto" w:fill="auto"/>
            <w:noWrap/>
            <w:vAlign w:val="center"/>
            <w:hideMark/>
          </w:tcPr>
          <w:p w14:paraId="6BD61D6E"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lastRenderedPageBreak/>
              <w:t>DN100</w:t>
            </w:r>
          </w:p>
        </w:tc>
        <w:tc>
          <w:tcPr>
            <w:tcW w:w="1798" w:type="dxa"/>
            <w:tcBorders>
              <w:top w:val="single" w:sz="8" w:space="0" w:color="auto"/>
              <w:left w:val="nil"/>
              <w:bottom w:val="nil"/>
              <w:right w:val="single" w:sz="8" w:space="0" w:color="auto"/>
            </w:tcBorders>
            <w:shd w:val="clear" w:color="auto" w:fill="auto"/>
            <w:noWrap/>
            <w:vAlign w:val="center"/>
            <w:hideMark/>
          </w:tcPr>
          <w:p w14:paraId="1033F9B4"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114,3x3,6/200</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14:paraId="34FF21DE"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12</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3AC31352"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5</w:t>
            </w:r>
          </w:p>
        </w:tc>
        <w:tc>
          <w:tcPr>
            <w:tcW w:w="1220" w:type="dxa"/>
            <w:tcBorders>
              <w:top w:val="single" w:sz="8" w:space="0" w:color="auto"/>
              <w:left w:val="nil"/>
              <w:bottom w:val="nil"/>
              <w:right w:val="single" w:sz="8" w:space="0" w:color="auto"/>
            </w:tcBorders>
            <w:shd w:val="clear" w:color="auto" w:fill="auto"/>
            <w:noWrap/>
            <w:vAlign w:val="center"/>
            <w:hideMark/>
          </w:tcPr>
          <w:p w14:paraId="68C90A2D"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60</w:t>
            </w:r>
          </w:p>
        </w:tc>
      </w:tr>
      <w:tr w:rsidR="00024E25" w:rsidRPr="00106503" w14:paraId="53D7AE26" w14:textId="77777777" w:rsidTr="009A3AFE">
        <w:trPr>
          <w:trHeight w:val="315"/>
          <w:jc w:val="center"/>
        </w:trPr>
        <w:tc>
          <w:tcPr>
            <w:tcW w:w="8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FF46F2"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DN65</w:t>
            </w:r>
          </w:p>
        </w:tc>
        <w:tc>
          <w:tcPr>
            <w:tcW w:w="1798" w:type="dxa"/>
            <w:tcBorders>
              <w:top w:val="single" w:sz="8" w:space="0" w:color="auto"/>
              <w:left w:val="nil"/>
              <w:bottom w:val="single" w:sz="8" w:space="0" w:color="auto"/>
              <w:right w:val="single" w:sz="8" w:space="0" w:color="auto"/>
            </w:tcBorders>
            <w:shd w:val="clear" w:color="auto" w:fill="auto"/>
            <w:noWrap/>
            <w:vAlign w:val="bottom"/>
            <w:hideMark/>
          </w:tcPr>
          <w:p w14:paraId="2D515788"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76,1x2,9/140</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2497B6ED"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12</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B51769D"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18</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2F40610B"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216</w:t>
            </w:r>
          </w:p>
        </w:tc>
      </w:tr>
      <w:tr w:rsidR="00024E25" w:rsidRPr="00106503" w14:paraId="0C9D3AE0" w14:textId="77777777" w:rsidTr="009A3AFE">
        <w:trPr>
          <w:trHeight w:val="315"/>
          <w:jc w:val="center"/>
        </w:trPr>
        <w:tc>
          <w:tcPr>
            <w:tcW w:w="882" w:type="dxa"/>
            <w:tcBorders>
              <w:top w:val="nil"/>
              <w:left w:val="single" w:sz="8" w:space="0" w:color="auto"/>
              <w:bottom w:val="single" w:sz="8" w:space="0" w:color="auto"/>
              <w:right w:val="single" w:sz="8" w:space="0" w:color="auto"/>
            </w:tcBorders>
            <w:shd w:val="clear" w:color="auto" w:fill="auto"/>
            <w:noWrap/>
            <w:vAlign w:val="bottom"/>
            <w:hideMark/>
          </w:tcPr>
          <w:p w14:paraId="1440C8C4"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DN50</w:t>
            </w:r>
          </w:p>
        </w:tc>
        <w:tc>
          <w:tcPr>
            <w:tcW w:w="1798" w:type="dxa"/>
            <w:tcBorders>
              <w:top w:val="nil"/>
              <w:left w:val="nil"/>
              <w:bottom w:val="single" w:sz="8" w:space="0" w:color="auto"/>
              <w:right w:val="single" w:sz="8" w:space="0" w:color="auto"/>
            </w:tcBorders>
            <w:shd w:val="clear" w:color="auto" w:fill="auto"/>
            <w:noWrap/>
            <w:vAlign w:val="bottom"/>
            <w:hideMark/>
          </w:tcPr>
          <w:p w14:paraId="1462BC55"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60,3x2,9/125</w:t>
            </w:r>
          </w:p>
        </w:tc>
        <w:tc>
          <w:tcPr>
            <w:tcW w:w="1240" w:type="dxa"/>
            <w:tcBorders>
              <w:top w:val="nil"/>
              <w:left w:val="nil"/>
              <w:bottom w:val="single" w:sz="8" w:space="0" w:color="auto"/>
              <w:right w:val="single" w:sz="8" w:space="0" w:color="auto"/>
            </w:tcBorders>
            <w:shd w:val="clear" w:color="auto" w:fill="auto"/>
            <w:noWrap/>
            <w:vAlign w:val="bottom"/>
            <w:hideMark/>
          </w:tcPr>
          <w:p w14:paraId="2ADFB40A"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12</w:t>
            </w:r>
          </w:p>
        </w:tc>
        <w:tc>
          <w:tcPr>
            <w:tcW w:w="960" w:type="dxa"/>
            <w:tcBorders>
              <w:top w:val="nil"/>
              <w:left w:val="nil"/>
              <w:bottom w:val="single" w:sz="8" w:space="0" w:color="auto"/>
              <w:right w:val="single" w:sz="8" w:space="0" w:color="auto"/>
            </w:tcBorders>
            <w:shd w:val="clear" w:color="auto" w:fill="auto"/>
            <w:noWrap/>
            <w:vAlign w:val="bottom"/>
            <w:hideMark/>
          </w:tcPr>
          <w:p w14:paraId="630AAF15"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17</w:t>
            </w:r>
          </w:p>
        </w:tc>
        <w:tc>
          <w:tcPr>
            <w:tcW w:w="1220" w:type="dxa"/>
            <w:tcBorders>
              <w:top w:val="nil"/>
              <w:left w:val="nil"/>
              <w:bottom w:val="single" w:sz="8" w:space="0" w:color="auto"/>
              <w:right w:val="single" w:sz="8" w:space="0" w:color="auto"/>
            </w:tcBorders>
            <w:shd w:val="clear" w:color="auto" w:fill="auto"/>
            <w:noWrap/>
            <w:vAlign w:val="bottom"/>
            <w:hideMark/>
          </w:tcPr>
          <w:p w14:paraId="2BEBB576"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204</w:t>
            </w:r>
          </w:p>
        </w:tc>
      </w:tr>
      <w:tr w:rsidR="00024E25" w:rsidRPr="00106503" w14:paraId="080EAC58" w14:textId="77777777" w:rsidTr="009A3AFE">
        <w:trPr>
          <w:trHeight w:val="315"/>
          <w:jc w:val="center"/>
        </w:trPr>
        <w:tc>
          <w:tcPr>
            <w:tcW w:w="882" w:type="dxa"/>
            <w:tcBorders>
              <w:top w:val="nil"/>
              <w:left w:val="single" w:sz="8" w:space="0" w:color="auto"/>
              <w:bottom w:val="nil"/>
              <w:right w:val="single" w:sz="8" w:space="0" w:color="auto"/>
            </w:tcBorders>
            <w:shd w:val="clear" w:color="auto" w:fill="auto"/>
            <w:noWrap/>
            <w:vAlign w:val="center"/>
            <w:hideMark/>
          </w:tcPr>
          <w:p w14:paraId="06E85009"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DN40</w:t>
            </w:r>
          </w:p>
        </w:tc>
        <w:tc>
          <w:tcPr>
            <w:tcW w:w="1798" w:type="dxa"/>
            <w:tcBorders>
              <w:top w:val="nil"/>
              <w:left w:val="nil"/>
              <w:bottom w:val="nil"/>
              <w:right w:val="single" w:sz="8" w:space="0" w:color="auto"/>
            </w:tcBorders>
            <w:shd w:val="clear" w:color="auto" w:fill="auto"/>
            <w:noWrap/>
            <w:vAlign w:val="center"/>
            <w:hideMark/>
          </w:tcPr>
          <w:p w14:paraId="195326A3"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48,3x2,6/110</w:t>
            </w:r>
          </w:p>
        </w:tc>
        <w:tc>
          <w:tcPr>
            <w:tcW w:w="1240" w:type="dxa"/>
            <w:tcBorders>
              <w:top w:val="nil"/>
              <w:left w:val="nil"/>
              <w:bottom w:val="nil"/>
              <w:right w:val="single" w:sz="8" w:space="0" w:color="auto"/>
            </w:tcBorders>
            <w:shd w:val="clear" w:color="auto" w:fill="auto"/>
            <w:noWrap/>
            <w:vAlign w:val="bottom"/>
            <w:hideMark/>
          </w:tcPr>
          <w:p w14:paraId="25FE0BFD"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12</w:t>
            </w:r>
          </w:p>
        </w:tc>
        <w:tc>
          <w:tcPr>
            <w:tcW w:w="960" w:type="dxa"/>
            <w:tcBorders>
              <w:top w:val="nil"/>
              <w:left w:val="nil"/>
              <w:bottom w:val="nil"/>
              <w:right w:val="single" w:sz="8" w:space="0" w:color="auto"/>
            </w:tcBorders>
            <w:shd w:val="clear" w:color="auto" w:fill="auto"/>
            <w:noWrap/>
            <w:vAlign w:val="bottom"/>
            <w:hideMark/>
          </w:tcPr>
          <w:p w14:paraId="1E1EBB69"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30</w:t>
            </w:r>
          </w:p>
        </w:tc>
        <w:tc>
          <w:tcPr>
            <w:tcW w:w="1220" w:type="dxa"/>
            <w:tcBorders>
              <w:top w:val="nil"/>
              <w:left w:val="nil"/>
              <w:bottom w:val="nil"/>
              <w:right w:val="single" w:sz="8" w:space="0" w:color="auto"/>
            </w:tcBorders>
            <w:shd w:val="clear" w:color="auto" w:fill="auto"/>
            <w:noWrap/>
            <w:vAlign w:val="center"/>
            <w:hideMark/>
          </w:tcPr>
          <w:p w14:paraId="1C085E19"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360</w:t>
            </w:r>
          </w:p>
        </w:tc>
      </w:tr>
      <w:tr w:rsidR="00024E25" w:rsidRPr="00106503" w14:paraId="74E546FC" w14:textId="77777777" w:rsidTr="009A3AFE">
        <w:trPr>
          <w:trHeight w:val="315"/>
          <w:jc w:val="center"/>
        </w:trPr>
        <w:tc>
          <w:tcPr>
            <w:tcW w:w="8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F6557B"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DN32</w:t>
            </w:r>
          </w:p>
        </w:tc>
        <w:tc>
          <w:tcPr>
            <w:tcW w:w="1798" w:type="dxa"/>
            <w:tcBorders>
              <w:top w:val="single" w:sz="8" w:space="0" w:color="auto"/>
              <w:left w:val="nil"/>
              <w:bottom w:val="single" w:sz="8" w:space="0" w:color="auto"/>
              <w:right w:val="single" w:sz="8" w:space="0" w:color="auto"/>
            </w:tcBorders>
            <w:shd w:val="clear" w:color="auto" w:fill="auto"/>
            <w:noWrap/>
            <w:vAlign w:val="bottom"/>
            <w:hideMark/>
          </w:tcPr>
          <w:p w14:paraId="463A1B49"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42,4x2,6/110</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3E35A3ED"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12</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ADE7DDC" w14:textId="77777777" w:rsidR="00024E25" w:rsidRPr="00106503" w:rsidRDefault="00024E25" w:rsidP="009A3AFE">
            <w:pPr>
              <w:spacing w:after="0" w:line="240" w:lineRule="auto"/>
              <w:jc w:val="center"/>
              <w:rPr>
                <w:rFonts w:ascii="Times New Roman" w:eastAsia="Times New Roman" w:hAnsi="Times New Roman" w:cs="Times New Roman"/>
                <w:color w:val="000000"/>
                <w:sz w:val="24"/>
                <w:szCs w:val="24"/>
                <w:lang w:eastAsia="pl-PL"/>
              </w:rPr>
            </w:pPr>
            <w:r w:rsidRPr="00106503">
              <w:rPr>
                <w:rFonts w:ascii="Times New Roman" w:eastAsia="Times New Roman" w:hAnsi="Times New Roman" w:cs="Times New Roman"/>
                <w:color w:val="000000"/>
                <w:sz w:val="24"/>
                <w:szCs w:val="24"/>
                <w:lang w:eastAsia="pl-PL"/>
              </w:rPr>
              <w:t>17</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348F34B1"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204</w:t>
            </w:r>
          </w:p>
        </w:tc>
      </w:tr>
      <w:tr w:rsidR="00024E25" w:rsidRPr="00106503" w14:paraId="395C75A2" w14:textId="77777777" w:rsidTr="009A3AFE">
        <w:trPr>
          <w:trHeight w:val="300"/>
          <w:jc w:val="center"/>
        </w:trPr>
        <w:tc>
          <w:tcPr>
            <w:tcW w:w="882" w:type="dxa"/>
            <w:tcBorders>
              <w:top w:val="nil"/>
              <w:left w:val="nil"/>
              <w:bottom w:val="nil"/>
              <w:right w:val="nil"/>
            </w:tcBorders>
            <w:shd w:val="clear" w:color="auto" w:fill="auto"/>
            <w:noWrap/>
            <w:vAlign w:val="bottom"/>
            <w:hideMark/>
          </w:tcPr>
          <w:p w14:paraId="1AE125D7" w14:textId="77777777" w:rsidR="00024E25" w:rsidRPr="00106503" w:rsidRDefault="00024E25" w:rsidP="009A3AFE">
            <w:pPr>
              <w:spacing w:after="0" w:line="240" w:lineRule="auto"/>
              <w:rPr>
                <w:rFonts w:ascii="Times New Roman" w:eastAsia="Times New Roman" w:hAnsi="Times New Roman" w:cs="Times New Roman"/>
                <w:color w:val="000000"/>
                <w:sz w:val="24"/>
                <w:szCs w:val="24"/>
                <w:lang w:eastAsia="pl-PL"/>
              </w:rPr>
            </w:pPr>
          </w:p>
        </w:tc>
        <w:tc>
          <w:tcPr>
            <w:tcW w:w="1798" w:type="dxa"/>
            <w:tcBorders>
              <w:top w:val="nil"/>
              <w:left w:val="nil"/>
              <w:bottom w:val="nil"/>
              <w:right w:val="nil"/>
            </w:tcBorders>
            <w:shd w:val="clear" w:color="auto" w:fill="auto"/>
            <w:noWrap/>
            <w:vAlign w:val="bottom"/>
            <w:hideMark/>
          </w:tcPr>
          <w:p w14:paraId="4A7558FC" w14:textId="77777777" w:rsidR="00024E25" w:rsidRPr="00106503" w:rsidRDefault="00024E25" w:rsidP="009A3AFE">
            <w:pPr>
              <w:spacing w:after="0" w:line="240" w:lineRule="auto"/>
              <w:rPr>
                <w:rFonts w:ascii="Times New Roman" w:eastAsia="Times New Roman" w:hAnsi="Times New Roman" w:cs="Times New Roman"/>
                <w:color w:val="000000"/>
                <w:sz w:val="24"/>
                <w:szCs w:val="24"/>
                <w:lang w:eastAsia="pl-PL"/>
              </w:rPr>
            </w:pPr>
          </w:p>
        </w:tc>
        <w:tc>
          <w:tcPr>
            <w:tcW w:w="1240" w:type="dxa"/>
            <w:tcBorders>
              <w:top w:val="nil"/>
              <w:left w:val="nil"/>
              <w:bottom w:val="nil"/>
              <w:right w:val="nil"/>
            </w:tcBorders>
            <w:shd w:val="clear" w:color="auto" w:fill="auto"/>
            <w:noWrap/>
            <w:vAlign w:val="bottom"/>
            <w:hideMark/>
          </w:tcPr>
          <w:p w14:paraId="12E39803" w14:textId="77777777" w:rsidR="00024E25" w:rsidRPr="00106503" w:rsidRDefault="00024E25" w:rsidP="009A3AFE">
            <w:pPr>
              <w:spacing w:after="0" w:line="240" w:lineRule="auto"/>
              <w:rPr>
                <w:rFonts w:ascii="Times New Roman" w:eastAsia="Times New Roman" w:hAnsi="Times New Roman" w:cs="Times New Roman"/>
                <w:color w:val="000000"/>
                <w:sz w:val="24"/>
                <w:szCs w:val="24"/>
                <w:lang w:eastAsia="pl-PL"/>
              </w:rPr>
            </w:pPr>
          </w:p>
        </w:tc>
        <w:tc>
          <w:tcPr>
            <w:tcW w:w="960" w:type="dxa"/>
            <w:tcBorders>
              <w:top w:val="nil"/>
              <w:left w:val="nil"/>
              <w:bottom w:val="nil"/>
              <w:right w:val="nil"/>
            </w:tcBorders>
            <w:shd w:val="clear" w:color="auto" w:fill="auto"/>
            <w:noWrap/>
            <w:vAlign w:val="bottom"/>
            <w:hideMark/>
          </w:tcPr>
          <w:p w14:paraId="404B641C" w14:textId="77777777" w:rsidR="00024E25" w:rsidRPr="00106503" w:rsidRDefault="00024E25" w:rsidP="009A3AFE">
            <w:pPr>
              <w:spacing w:after="0" w:line="240" w:lineRule="auto"/>
              <w:jc w:val="right"/>
              <w:rPr>
                <w:rFonts w:ascii="Times New Roman" w:eastAsia="Times New Roman" w:hAnsi="Times New Roman" w:cs="Times New Roman"/>
                <w:color w:val="000000"/>
                <w:sz w:val="24"/>
                <w:szCs w:val="24"/>
                <w:lang w:eastAsia="pl-PL"/>
              </w:rPr>
            </w:pPr>
          </w:p>
        </w:tc>
        <w:tc>
          <w:tcPr>
            <w:tcW w:w="1220" w:type="dxa"/>
            <w:tcBorders>
              <w:top w:val="nil"/>
              <w:left w:val="nil"/>
              <w:bottom w:val="nil"/>
              <w:right w:val="nil"/>
            </w:tcBorders>
            <w:shd w:val="clear" w:color="auto" w:fill="auto"/>
            <w:noWrap/>
            <w:vAlign w:val="bottom"/>
            <w:hideMark/>
          </w:tcPr>
          <w:p w14:paraId="274C68C8" w14:textId="77777777" w:rsidR="00024E25" w:rsidRPr="00106503" w:rsidRDefault="00024E25" w:rsidP="009A3AFE">
            <w:pPr>
              <w:spacing w:after="0" w:line="240" w:lineRule="auto"/>
              <w:jc w:val="center"/>
              <w:rPr>
                <w:rFonts w:ascii="Times New Roman" w:eastAsia="Times New Roman" w:hAnsi="Times New Roman" w:cs="Times New Roman"/>
                <w:b/>
                <w:bCs/>
                <w:color w:val="000000"/>
                <w:sz w:val="24"/>
                <w:szCs w:val="24"/>
                <w:lang w:eastAsia="pl-PL"/>
              </w:rPr>
            </w:pPr>
            <w:r w:rsidRPr="00106503">
              <w:rPr>
                <w:rFonts w:ascii="Times New Roman" w:eastAsia="Times New Roman" w:hAnsi="Times New Roman" w:cs="Times New Roman"/>
                <w:b/>
                <w:bCs/>
                <w:color w:val="000000"/>
                <w:sz w:val="24"/>
                <w:szCs w:val="24"/>
                <w:lang w:eastAsia="pl-PL"/>
              </w:rPr>
              <w:t>Σ 1044</w:t>
            </w:r>
            <w:r>
              <w:rPr>
                <w:rFonts w:ascii="Times New Roman" w:eastAsia="Times New Roman" w:hAnsi="Times New Roman" w:cs="Times New Roman"/>
                <w:b/>
                <w:bCs/>
                <w:color w:val="000000"/>
                <w:sz w:val="24"/>
                <w:szCs w:val="24"/>
                <w:lang w:eastAsia="pl-PL"/>
              </w:rPr>
              <w:t xml:space="preserve"> </w:t>
            </w:r>
            <w:r w:rsidRPr="00106503">
              <w:rPr>
                <w:rFonts w:ascii="Times New Roman" w:eastAsia="Times New Roman" w:hAnsi="Times New Roman" w:cs="Times New Roman"/>
                <w:b/>
                <w:bCs/>
                <w:color w:val="000000"/>
                <w:sz w:val="24"/>
                <w:szCs w:val="24"/>
                <w:lang w:eastAsia="pl-PL"/>
              </w:rPr>
              <w:t>m</w:t>
            </w:r>
          </w:p>
        </w:tc>
      </w:tr>
    </w:tbl>
    <w:p w14:paraId="2B198B70" w14:textId="77777777" w:rsidR="00024E25" w:rsidRPr="00106503" w:rsidRDefault="00024E25" w:rsidP="00024E25">
      <w:pPr>
        <w:rPr>
          <w:rFonts w:ascii="Times New Roman" w:hAnsi="Times New Roman" w:cs="Times New Roman"/>
          <w:sz w:val="24"/>
          <w:szCs w:val="24"/>
        </w:rPr>
      </w:pPr>
    </w:p>
    <w:p w14:paraId="0E071B63" w14:textId="77777777" w:rsidR="00024E25" w:rsidRPr="002F147F" w:rsidRDefault="00024E25"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p>
    <w:p w14:paraId="41B25452" w14:textId="77777777" w:rsidR="00024E25" w:rsidRPr="00106503" w:rsidRDefault="00024E25" w:rsidP="00024E25">
      <w:pPr>
        <w:pStyle w:val="Akapitzlist"/>
        <w:numPr>
          <w:ilvl w:val="0"/>
          <w:numId w:val="9"/>
        </w:numPr>
        <w:spacing w:after="200" w:line="276" w:lineRule="auto"/>
        <w:jc w:val="both"/>
        <w:rPr>
          <w:rFonts w:ascii="Times New Roman" w:hAnsi="Times New Roman" w:cs="Times New Roman"/>
          <w:sz w:val="24"/>
          <w:szCs w:val="24"/>
        </w:rPr>
      </w:pPr>
      <w:r w:rsidRPr="00106503">
        <w:rPr>
          <w:rFonts w:ascii="Times New Roman" w:hAnsi="Times New Roman" w:cs="Times New Roman"/>
          <w:sz w:val="24"/>
          <w:szCs w:val="24"/>
        </w:rPr>
        <w:t>W każdym budynku należy zamontować dwufunkcyjny węzeł cieplny wraz z automatyką sterującą o mocy spełniającej wymogi co do zapotrzebowani</w:t>
      </w:r>
      <w:r>
        <w:rPr>
          <w:rFonts w:ascii="Times New Roman" w:hAnsi="Times New Roman" w:cs="Times New Roman"/>
          <w:sz w:val="24"/>
          <w:szCs w:val="24"/>
        </w:rPr>
        <w:t>a na ogrzewanie oraz ciepłą wodę</w:t>
      </w:r>
      <w:r w:rsidRPr="00106503">
        <w:rPr>
          <w:rFonts w:ascii="Times New Roman" w:hAnsi="Times New Roman" w:cs="Times New Roman"/>
          <w:sz w:val="24"/>
          <w:szCs w:val="24"/>
        </w:rPr>
        <w:t xml:space="preserve"> użytkową dla danego budynku, zgodnie z </w:t>
      </w:r>
      <w:r w:rsidRPr="00106503">
        <w:rPr>
          <w:rFonts w:ascii="Times New Roman" w:hAnsi="Times New Roman" w:cs="Times New Roman"/>
          <w:b/>
          <w:sz w:val="24"/>
          <w:szCs w:val="24"/>
        </w:rPr>
        <w:t xml:space="preserve">załącznikiem </w:t>
      </w:r>
      <w:r>
        <w:rPr>
          <w:rFonts w:ascii="Times New Roman" w:hAnsi="Times New Roman" w:cs="Times New Roman"/>
          <w:b/>
          <w:sz w:val="24"/>
          <w:szCs w:val="24"/>
        </w:rPr>
        <w:t xml:space="preserve">nr </w:t>
      </w:r>
      <w:r w:rsidR="00A039C8">
        <w:rPr>
          <w:rFonts w:ascii="Times New Roman" w:hAnsi="Times New Roman" w:cs="Times New Roman"/>
          <w:b/>
          <w:sz w:val="24"/>
          <w:szCs w:val="24"/>
        </w:rPr>
        <w:t>8</w:t>
      </w:r>
      <w:r w:rsidRPr="00106503">
        <w:rPr>
          <w:rFonts w:ascii="Times New Roman" w:hAnsi="Times New Roman" w:cs="Times New Roman"/>
          <w:sz w:val="24"/>
          <w:szCs w:val="24"/>
        </w:rPr>
        <w:t>.</w:t>
      </w:r>
    </w:p>
    <w:p w14:paraId="71599FD5" w14:textId="77777777" w:rsidR="00024E25" w:rsidRPr="00106503" w:rsidRDefault="00024E25" w:rsidP="00024E25">
      <w:pPr>
        <w:pStyle w:val="Akapitzlist"/>
        <w:numPr>
          <w:ilvl w:val="0"/>
          <w:numId w:val="9"/>
        </w:numPr>
        <w:spacing w:after="200" w:line="276" w:lineRule="auto"/>
        <w:jc w:val="both"/>
        <w:rPr>
          <w:rFonts w:ascii="Times New Roman" w:hAnsi="Times New Roman" w:cs="Times New Roman"/>
          <w:sz w:val="24"/>
          <w:szCs w:val="24"/>
        </w:rPr>
      </w:pPr>
      <w:r w:rsidRPr="00106503">
        <w:rPr>
          <w:rFonts w:ascii="Times New Roman" w:hAnsi="Times New Roman" w:cs="Times New Roman"/>
          <w:sz w:val="24"/>
          <w:szCs w:val="24"/>
        </w:rPr>
        <w:t>W każdym budynku wykonać instalację elektryczną zasilającą w/w węzły cieplne wg projektów oraz wykonać roboty budowlane towarzyszące montażowi węzłów.</w:t>
      </w:r>
    </w:p>
    <w:p w14:paraId="1655AA9D" w14:textId="77777777" w:rsidR="00024E25" w:rsidRPr="00106503" w:rsidRDefault="00024E25" w:rsidP="00024E25">
      <w:pPr>
        <w:pStyle w:val="Akapitzlist"/>
        <w:numPr>
          <w:ilvl w:val="0"/>
          <w:numId w:val="9"/>
        </w:numPr>
        <w:spacing w:after="200" w:line="276" w:lineRule="auto"/>
        <w:jc w:val="both"/>
        <w:rPr>
          <w:rFonts w:ascii="Times New Roman" w:hAnsi="Times New Roman" w:cs="Times New Roman"/>
          <w:sz w:val="24"/>
          <w:szCs w:val="24"/>
        </w:rPr>
      </w:pPr>
      <w:r w:rsidRPr="00106503">
        <w:rPr>
          <w:rFonts w:ascii="Times New Roman" w:hAnsi="Times New Roman" w:cs="Times New Roman"/>
          <w:sz w:val="24"/>
          <w:szCs w:val="24"/>
        </w:rPr>
        <w:t>Węzły cieplne zamontować w pomieszczeniu piwnicznym przeznaczonym na ten cel, zgodnie z projektem węzłów cieplnych.</w:t>
      </w:r>
    </w:p>
    <w:p w14:paraId="6F7F02CD" w14:textId="77777777" w:rsidR="00024E25" w:rsidRPr="00106503" w:rsidRDefault="00024E25" w:rsidP="00024E25">
      <w:pPr>
        <w:pStyle w:val="Akapitzlist"/>
        <w:numPr>
          <w:ilvl w:val="0"/>
          <w:numId w:val="9"/>
        </w:numPr>
        <w:spacing w:after="200" w:line="276" w:lineRule="auto"/>
        <w:jc w:val="both"/>
        <w:rPr>
          <w:rFonts w:ascii="Times New Roman" w:hAnsi="Times New Roman" w:cs="Times New Roman"/>
          <w:sz w:val="24"/>
          <w:szCs w:val="24"/>
        </w:rPr>
      </w:pPr>
      <w:r w:rsidRPr="00106503">
        <w:rPr>
          <w:rFonts w:ascii="Times New Roman" w:hAnsi="Times New Roman" w:cs="Times New Roman"/>
          <w:sz w:val="24"/>
          <w:szCs w:val="24"/>
        </w:rPr>
        <w:t>Na każdym doprowadzeniu wody zimnej do węzła należy zamontować wodomierz.</w:t>
      </w:r>
    </w:p>
    <w:p w14:paraId="769B7465" w14:textId="77777777" w:rsidR="00024E25" w:rsidRPr="00106503" w:rsidRDefault="00024E25" w:rsidP="00024E25">
      <w:pPr>
        <w:pStyle w:val="Akapitzlist"/>
        <w:numPr>
          <w:ilvl w:val="0"/>
          <w:numId w:val="9"/>
        </w:numPr>
        <w:spacing w:after="200" w:line="276" w:lineRule="auto"/>
        <w:jc w:val="both"/>
        <w:rPr>
          <w:rFonts w:ascii="Times New Roman" w:hAnsi="Times New Roman" w:cs="Times New Roman"/>
          <w:sz w:val="24"/>
          <w:szCs w:val="24"/>
        </w:rPr>
      </w:pPr>
      <w:r w:rsidRPr="00106503">
        <w:rPr>
          <w:rFonts w:ascii="Times New Roman" w:hAnsi="Times New Roman" w:cs="Times New Roman"/>
          <w:sz w:val="24"/>
          <w:szCs w:val="24"/>
        </w:rPr>
        <w:t>W związku ze zmianą lokalizacji zasilania w ciepło w</w:t>
      </w:r>
      <w:r>
        <w:rPr>
          <w:rFonts w:ascii="Times New Roman" w:hAnsi="Times New Roman" w:cs="Times New Roman"/>
          <w:sz w:val="24"/>
          <w:szCs w:val="24"/>
        </w:rPr>
        <w:t>e</w:t>
      </w:r>
      <w:r w:rsidRPr="00106503">
        <w:rPr>
          <w:rFonts w:ascii="Times New Roman" w:hAnsi="Times New Roman" w:cs="Times New Roman"/>
          <w:sz w:val="24"/>
          <w:szCs w:val="24"/>
        </w:rPr>
        <w:t xml:space="preserve"> </w:t>
      </w:r>
      <w:r>
        <w:rPr>
          <w:rFonts w:ascii="Times New Roman" w:hAnsi="Times New Roman" w:cs="Times New Roman"/>
          <w:sz w:val="24"/>
          <w:szCs w:val="24"/>
        </w:rPr>
        <w:t xml:space="preserve">wszystkich budynkach </w:t>
      </w:r>
      <w:r w:rsidRPr="00106503">
        <w:rPr>
          <w:rFonts w:ascii="Times New Roman" w:hAnsi="Times New Roman" w:cs="Times New Roman"/>
          <w:sz w:val="24"/>
          <w:szCs w:val="24"/>
        </w:rPr>
        <w:t xml:space="preserve">należy wykonać połączenie instalacji części budynku, gdzie będzie zlokalizowany nowy węzeł, z </w:t>
      </w:r>
      <w:r>
        <w:rPr>
          <w:rFonts w:ascii="Times New Roman" w:hAnsi="Times New Roman" w:cs="Times New Roman"/>
          <w:sz w:val="24"/>
          <w:szCs w:val="24"/>
        </w:rPr>
        <w:t>pozostałą</w:t>
      </w:r>
      <w:r w:rsidRPr="00106503">
        <w:rPr>
          <w:rFonts w:ascii="Times New Roman" w:hAnsi="Times New Roman" w:cs="Times New Roman"/>
          <w:sz w:val="24"/>
          <w:szCs w:val="24"/>
        </w:rPr>
        <w:t xml:space="preserve"> częścią budynku (gdzie poprzednio znajdowało się wejście sieci cieplnej). </w:t>
      </w:r>
    </w:p>
    <w:p w14:paraId="44CD45B2" w14:textId="77777777" w:rsidR="00024E25" w:rsidRPr="00106503" w:rsidRDefault="00024E25" w:rsidP="00024E25">
      <w:pPr>
        <w:pStyle w:val="Akapitzlist"/>
        <w:numPr>
          <w:ilvl w:val="0"/>
          <w:numId w:val="9"/>
        </w:numPr>
        <w:spacing w:after="200" w:line="276" w:lineRule="auto"/>
        <w:jc w:val="both"/>
        <w:rPr>
          <w:rFonts w:ascii="Times New Roman" w:hAnsi="Times New Roman" w:cs="Times New Roman"/>
          <w:sz w:val="24"/>
          <w:szCs w:val="24"/>
        </w:rPr>
      </w:pPr>
      <w:r w:rsidRPr="00106503">
        <w:rPr>
          <w:rFonts w:ascii="Times New Roman" w:hAnsi="Times New Roman" w:cs="Times New Roman"/>
          <w:sz w:val="24"/>
          <w:szCs w:val="24"/>
        </w:rPr>
        <w:t>Po stronie Wykonawcy spoczywa przygotowanie dokumentacji powykonawczej, deklaracji zgodności, atestów, aprobat, protokołów odbioru prób ciśnieniowych, instrukcji obsługi, DTR i kart katalogowych urządzeń, rozruch technologiczny węzła.</w:t>
      </w:r>
    </w:p>
    <w:p w14:paraId="11F79303" w14:textId="77777777" w:rsidR="00024E25" w:rsidRPr="00106503" w:rsidRDefault="00024E25" w:rsidP="00024E25">
      <w:pPr>
        <w:pStyle w:val="Akapitzlist"/>
        <w:numPr>
          <w:ilvl w:val="0"/>
          <w:numId w:val="9"/>
        </w:numPr>
        <w:spacing w:after="200" w:line="276" w:lineRule="auto"/>
        <w:jc w:val="both"/>
        <w:rPr>
          <w:rFonts w:ascii="Times New Roman" w:hAnsi="Times New Roman" w:cs="Times New Roman"/>
          <w:sz w:val="24"/>
          <w:szCs w:val="24"/>
        </w:rPr>
      </w:pPr>
      <w:r w:rsidRPr="00106503">
        <w:rPr>
          <w:rFonts w:ascii="Times New Roman" w:hAnsi="Times New Roman" w:cs="Times New Roman"/>
          <w:sz w:val="24"/>
          <w:szCs w:val="24"/>
        </w:rPr>
        <w:t>Węzły cieplne powinny umożliwiać swobodny dostęp do urządzeń technologicznych w celu wykonania czynności eksploatacyjnych i remontowych.</w:t>
      </w:r>
    </w:p>
    <w:p w14:paraId="61CF894B" w14:textId="77777777" w:rsidR="00024E25" w:rsidRPr="00106503" w:rsidRDefault="00024E25" w:rsidP="00024E25">
      <w:pPr>
        <w:pStyle w:val="Akapitzlist"/>
        <w:numPr>
          <w:ilvl w:val="0"/>
          <w:numId w:val="9"/>
        </w:numPr>
        <w:spacing w:after="200" w:line="276" w:lineRule="auto"/>
        <w:jc w:val="both"/>
        <w:rPr>
          <w:rFonts w:ascii="Times New Roman" w:hAnsi="Times New Roman" w:cs="Times New Roman"/>
          <w:sz w:val="24"/>
          <w:szCs w:val="24"/>
        </w:rPr>
      </w:pPr>
      <w:r w:rsidRPr="00106503">
        <w:rPr>
          <w:rFonts w:ascii="Times New Roman" w:hAnsi="Times New Roman" w:cs="Times New Roman"/>
          <w:sz w:val="24"/>
          <w:szCs w:val="24"/>
        </w:rPr>
        <w:t>Wszystkie zastosowane do budowy węzła urządzenia, armatura oraz aparatura kontrolno-pomiarowa muszą być nowe, wyprodukowane nie później niż w 2016 roku.</w:t>
      </w:r>
    </w:p>
    <w:p w14:paraId="71D2ECB7" w14:textId="77777777" w:rsidR="00024E25" w:rsidRPr="00106503" w:rsidRDefault="00024E25" w:rsidP="00024E25">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106503">
        <w:rPr>
          <w:rFonts w:ascii="Times New Roman" w:eastAsia="Times New Roman" w:hAnsi="Times New Roman" w:cs="Times New Roman"/>
          <w:sz w:val="24"/>
          <w:szCs w:val="24"/>
          <w:lang w:eastAsia="pl-PL"/>
        </w:rPr>
        <w:t>Ewentualne zmiany w stosunku do przekazanej dokumentacji na etapie realizacji zamówienia muszą być akceptowane przez projektanta w uzgodnieniu z inspektorem nadzoru.</w:t>
      </w:r>
    </w:p>
    <w:p w14:paraId="43D02CF4" w14:textId="77777777" w:rsidR="00024E25" w:rsidRDefault="00024E25"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p>
    <w:p w14:paraId="24596BE0" w14:textId="77777777" w:rsidR="002F147F" w:rsidRDefault="002F147F"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2F147F">
        <w:rPr>
          <w:rFonts w:ascii="Times New Roman" w:eastAsia="Times New Roman" w:hAnsi="Times New Roman" w:cs="Times New Roman"/>
          <w:b/>
          <w:bCs/>
          <w:sz w:val="24"/>
          <w:szCs w:val="24"/>
          <w:lang w:eastAsia="pl-PL"/>
        </w:rPr>
        <w:t>Kod CPV</w:t>
      </w:r>
    </w:p>
    <w:p w14:paraId="158C450C" w14:textId="77777777" w:rsidR="00024E25" w:rsidRDefault="00024E25" w:rsidP="00024E25">
      <w:pPr>
        <w:rPr>
          <w:rFonts w:ascii="Times New Roman" w:hAnsi="Times New Roman" w:cs="Times New Roman"/>
          <w:b/>
          <w:sz w:val="24"/>
          <w:szCs w:val="24"/>
        </w:rPr>
      </w:pPr>
      <w:r w:rsidRPr="00106503">
        <w:rPr>
          <w:rFonts w:ascii="Times New Roman" w:hAnsi="Times New Roman" w:cs="Times New Roman"/>
          <w:b/>
          <w:sz w:val="24"/>
          <w:szCs w:val="24"/>
        </w:rPr>
        <w:t>SIECI CIEPLNE</w:t>
      </w:r>
    </w:p>
    <w:p w14:paraId="41419A93" w14:textId="77777777" w:rsidR="00024E25" w:rsidRPr="00E2304B" w:rsidRDefault="00024E25" w:rsidP="00024E25">
      <w:pPr>
        <w:pStyle w:val="Standard"/>
        <w:tabs>
          <w:tab w:val="left" w:pos="1843"/>
        </w:tabs>
        <w:spacing w:line="276" w:lineRule="auto"/>
        <w:jc w:val="left"/>
      </w:pPr>
      <w:r w:rsidRPr="00E2304B">
        <w:t>CPV 451000000-8 Przygotowanie terenu pod budowę</w:t>
      </w:r>
    </w:p>
    <w:p w14:paraId="0CD3E29B" w14:textId="77777777" w:rsidR="00024E25" w:rsidRPr="00E2304B" w:rsidRDefault="00024E25" w:rsidP="00024E25">
      <w:pPr>
        <w:pStyle w:val="Standard"/>
        <w:tabs>
          <w:tab w:val="left" w:pos="1843"/>
        </w:tabs>
        <w:spacing w:line="276" w:lineRule="auto"/>
        <w:jc w:val="left"/>
      </w:pPr>
      <w:r w:rsidRPr="00E2304B">
        <w:t xml:space="preserve">CPV 45110000-1 </w:t>
      </w:r>
      <w:r>
        <w:tab/>
      </w:r>
      <w:r w:rsidRPr="00E2304B">
        <w:t>Roboty w zakresie burzenia i rozbiórki. Roboty ziemne</w:t>
      </w:r>
    </w:p>
    <w:p w14:paraId="37A908AF" w14:textId="77777777" w:rsidR="00024E25" w:rsidRPr="00E2304B" w:rsidRDefault="00024E25" w:rsidP="00024E25">
      <w:pPr>
        <w:pStyle w:val="Standard"/>
        <w:tabs>
          <w:tab w:val="left" w:pos="1843"/>
        </w:tabs>
        <w:spacing w:line="276" w:lineRule="auto"/>
        <w:jc w:val="left"/>
      </w:pPr>
      <w:r w:rsidRPr="00E2304B">
        <w:t xml:space="preserve">CPV 45231110-9 </w:t>
      </w:r>
      <w:r>
        <w:tab/>
      </w:r>
      <w:r w:rsidRPr="00E2304B">
        <w:t>Układanie rurociągów</w:t>
      </w:r>
    </w:p>
    <w:p w14:paraId="6ABEFA23" w14:textId="77777777" w:rsidR="00024E25" w:rsidRPr="00E2304B" w:rsidRDefault="00024E25" w:rsidP="00024E25">
      <w:pPr>
        <w:pStyle w:val="Standard"/>
        <w:tabs>
          <w:tab w:val="left" w:pos="1843"/>
        </w:tabs>
        <w:spacing w:line="276" w:lineRule="auto"/>
        <w:jc w:val="left"/>
      </w:pPr>
      <w:r w:rsidRPr="00E2304B">
        <w:t xml:space="preserve">CPV45233000-9 </w:t>
      </w:r>
      <w:r>
        <w:tab/>
      </w:r>
      <w:r w:rsidRPr="00E2304B">
        <w:t>Roboty w zakresie wykonania nawierzchni dróg</w:t>
      </w:r>
    </w:p>
    <w:p w14:paraId="3B8F0561" w14:textId="77777777" w:rsidR="00024E25" w:rsidRPr="00E2304B" w:rsidRDefault="00024E25" w:rsidP="00024E25">
      <w:pPr>
        <w:pStyle w:val="Standard"/>
        <w:tabs>
          <w:tab w:val="left" w:pos="1843"/>
        </w:tabs>
        <w:spacing w:line="276" w:lineRule="auto"/>
        <w:jc w:val="left"/>
      </w:pPr>
      <w:r w:rsidRPr="00E2304B">
        <w:t xml:space="preserve">CPV 45233222-1 </w:t>
      </w:r>
      <w:r>
        <w:tab/>
      </w:r>
      <w:r w:rsidRPr="00E2304B">
        <w:t>Roboty w zakresie chodników</w:t>
      </w:r>
    </w:p>
    <w:p w14:paraId="78CE2CF5" w14:textId="77777777" w:rsidR="00024E25" w:rsidRPr="00E2304B" w:rsidRDefault="00024E25" w:rsidP="00024E25">
      <w:pPr>
        <w:pStyle w:val="Standard"/>
        <w:tabs>
          <w:tab w:val="left" w:pos="1843"/>
        </w:tabs>
        <w:spacing w:line="276" w:lineRule="auto"/>
        <w:jc w:val="left"/>
      </w:pPr>
      <w:r w:rsidRPr="00E2304B">
        <w:t xml:space="preserve">CPV 45231000-5 </w:t>
      </w:r>
      <w:r>
        <w:tab/>
      </w:r>
      <w:r w:rsidRPr="00E2304B">
        <w:t>Roboty budowlane w zakresie budowy rurociągów</w:t>
      </w:r>
    </w:p>
    <w:p w14:paraId="189FA13A" w14:textId="77777777" w:rsidR="00024E25" w:rsidRDefault="00024E25" w:rsidP="00024E25">
      <w:pPr>
        <w:rPr>
          <w:rFonts w:ascii="Times New Roman" w:hAnsi="Times New Roman" w:cs="Times New Roman"/>
          <w:b/>
          <w:sz w:val="24"/>
          <w:szCs w:val="24"/>
        </w:rPr>
      </w:pPr>
    </w:p>
    <w:p w14:paraId="3EF8E90A" w14:textId="77777777" w:rsidR="00024E25" w:rsidRPr="00024E25" w:rsidRDefault="00024E25" w:rsidP="00024E25">
      <w:pPr>
        <w:rPr>
          <w:rFonts w:ascii="Times New Roman" w:hAnsi="Times New Roman" w:cs="Times New Roman"/>
          <w:b/>
          <w:sz w:val="24"/>
          <w:szCs w:val="24"/>
        </w:rPr>
      </w:pPr>
      <w:r w:rsidRPr="00024E25">
        <w:rPr>
          <w:rFonts w:ascii="Times New Roman" w:hAnsi="Times New Roman" w:cs="Times New Roman"/>
          <w:b/>
          <w:sz w:val="24"/>
          <w:szCs w:val="24"/>
        </w:rPr>
        <w:t>WĘZŁY</w:t>
      </w:r>
    </w:p>
    <w:p w14:paraId="6E10FC99" w14:textId="77777777" w:rsidR="00024E25" w:rsidRDefault="00024E25" w:rsidP="00024E25">
      <w:pPr>
        <w:pStyle w:val="Standard"/>
      </w:pPr>
      <w:r>
        <w:t>CPV 09323000-9 Węzeł cieplny lokalny</w:t>
      </w:r>
    </w:p>
    <w:p w14:paraId="1CB75CDD" w14:textId="77777777" w:rsidR="00024E25" w:rsidRDefault="00024E25" w:rsidP="00024E25">
      <w:pPr>
        <w:pStyle w:val="Standard"/>
      </w:pPr>
      <w:r>
        <w:t>CPV 45331000-6 Instalowanie urządzeń grzewczych, wentylacyjnych i klimatyzacyjnych</w:t>
      </w:r>
    </w:p>
    <w:p w14:paraId="417257B0" w14:textId="77777777" w:rsidR="00024E25" w:rsidRDefault="00024E25" w:rsidP="00024E25">
      <w:pPr>
        <w:pStyle w:val="Standard"/>
        <w:ind w:left="720"/>
      </w:pPr>
    </w:p>
    <w:p w14:paraId="5A9AC6C3" w14:textId="77777777" w:rsidR="00024E25" w:rsidRDefault="00024E25" w:rsidP="00024E25">
      <w:pPr>
        <w:pStyle w:val="Standard"/>
        <w:ind w:left="720"/>
      </w:pPr>
    </w:p>
    <w:p w14:paraId="7EC82025" w14:textId="77777777" w:rsidR="002F147F" w:rsidRPr="00A0145F" w:rsidRDefault="002F147F" w:rsidP="00300F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A0145F">
        <w:rPr>
          <w:rFonts w:ascii="Times New Roman" w:eastAsia="Times New Roman" w:hAnsi="Times New Roman" w:cs="Times New Roman"/>
          <w:b/>
          <w:bCs/>
          <w:sz w:val="24"/>
          <w:szCs w:val="24"/>
          <w:lang w:eastAsia="pl-PL"/>
        </w:rPr>
        <w:t>Harmonogram realizacji zamówienia</w:t>
      </w:r>
    </w:p>
    <w:p w14:paraId="5E862E90" w14:textId="77777777" w:rsidR="00E32BF1" w:rsidRDefault="002F147F" w:rsidP="00872832">
      <w:pPr>
        <w:shd w:val="clear" w:color="auto" w:fill="FFFFFF"/>
        <w:spacing w:line="240" w:lineRule="auto"/>
        <w:textAlignment w:val="baseline"/>
        <w:rPr>
          <w:rFonts w:ascii="Times New Roman" w:eastAsia="Times New Roman" w:hAnsi="Times New Roman" w:cs="Times New Roman"/>
          <w:sz w:val="24"/>
          <w:szCs w:val="24"/>
          <w:lang w:eastAsia="pl-PL"/>
        </w:rPr>
      </w:pPr>
      <w:r w:rsidRPr="002F147F">
        <w:rPr>
          <w:rFonts w:ascii="Times New Roman" w:eastAsia="Times New Roman" w:hAnsi="Times New Roman" w:cs="Times New Roman"/>
          <w:sz w:val="24"/>
          <w:szCs w:val="24"/>
          <w:lang w:eastAsia="pl-PL"/>
        </w:rPr>
        <w:t xml:space="preserve">Wykonanie wszelkich prac związanych z instalacją </w:t>
      </w:r>
      <w:r w:rsidR="00A0145F" w:rsidRPr="00A0145F">
        <w:rPr>
          <w:rFonts w:ascii="Times New Roman" w:eastAsia="Times New Roman" w:hAnsi="Times New Roman" w:cs="Times New Roman"/>
          <w:sz w:val="24"/>
          <w:szCs w:val="24"/>
          <w:lang w:eastAsia="pl-PL"/>
        </w:rPr>
        <w:t>sieci ciepłowniczych oraz węzłów</w:t>
      </w:r>
      <w:r w:rsidRPr="002F147F">
        <w:rPr>
          <w:rFonts w:ascii="Times New Roman" w:eastAsia="Times New Roman" w:hAnsi="Times New Roman" w:cs="Times New Roman"/>
          <w:sz w:val="24"/>
          <w:szCs w:val="24"/>
          <w:lang w:eastAsia="pl-PL"/>
        </w:rPr>
        <w:t xml:space="preserve"> powinno zakończyć się w okresie </w:t>
      </w:r>
    </w:p>
    <w:p w14:paraId="5CB545B8" w14:textId="77777777" w:rsidR="00E32BF1" w:rsidRDefault="00E32BF1" w:rsidP="00872832">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Etap I – do 20.06.2017</w:t>
      </w:r>
    </w:p>
    <w:p w14:paraId="314083E7" w14:textId="7F40021C" w:rsidR="002F147F" w:rsidRPr="002F147F" w:rsidRDefault="00E32BF1" w:rsidP="00872832">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Etap II – do 15.09.2017 (</w:t>
      </w:r>
      <w:r w:rsidR="00ED5383">
        <w:rPr>
          <w:rFonts w:ascii="Times New Roman" w:eastAsia="Times New Roman" w:hAnsi="Times New Roman" w:cs="Times New Roman"/>
          <w:sz w:val="24"/>
          <w:szCs w:val="24"/>
          <w:lang w:eastAsia="pl-PL"/>
        </w:rPr>
        <w:t xml:space="preserve">etap II zostanie zrealizowany </w:t>
      </w:r>
      <w:r>
        <w:rPr>
          <w:rFonts w:ascii="Times New Roman" w:eastAsia="Times New Roman" w:hAnsi="Times New Roman" w:cs="Times New Roman"/>
          <w:sz w:val="24"/>
          <w:szCs w:val="24"/>
          <w:lang w:eastAsia="pl-PL"/>
        </w:rPr>
        <w:t>tylko w przypadku otrzymania dotacji przez Zamawiającego)</w:t>
      </w:r>
      <w:r w:rsidR="002F147F" w:rsidRPr="002F147F">
        <w:rPr>
          <w:rFonts w:ascii="Times New Roman" w:eastAsia="Times New Roman" w:hAnsi="Times New Roman" w:cs="Times New Roman"/>
          <w:sz w:val="24"/>
          <w:szCs w:val="24"/>
          <w:lang w:eastAsia="pl-PL"/>
        </w:rPr>
        <w:br/>
      </w:r>
      <w:r w:rsidR="002F147F" w:rsidRPr="002F147F">
        <w:rPr>
          <w:rFonts w:ascii="Times New Roman" w:eastAsia="Times New Roman" w:hAnsi="Times New Roman" w:cs="Times New Roman"/>
          <w:sz w:val="24"/>
          <w:szCs w:val="24"/>
          <w:lang w:eastAsia="pl-PL"/>
        </w:rPr>
        <w:br/>
        <w:t>Wykonawca zapłaci Zamawiającemu kary umowne:</w:t>
      </w:r>
      <w:r w:rsidR="00872832">
        <w:rPr>
          <w:rFonts w:ascii="Times New Roman" w:eastAsia="Times New Roman" w:hAnsi="Times New Roman" w:cs="Times New Roman"/>
          <w:sz w:val="24"/>
          <w:szCs w:val="24"/>
          <w:lang w:eastAsia="pl-PL"/>
        </w:rPr>
        <w:t xml:space="preserve">                </w:t>
      </w:r>
      <w:r w:rsidR="002F147F" w:rsidRPr="002F147F">
        <w:rPr>
          <w:rFonts w:ascii="Times New Roman" w:eastAsia="Times New Roman" w:hAnsi="Times New Roman" w:cs="Times New Roman"/>
          <w:sz w:val="24"/>
          <w:szCs w:val="24"/>
          <w:lang w:eastAsia="pl-PL"/>
        </w:rPr>
        <w:br/>
        <w:t xml:space="preserve">a. za opóźnienie w wykonaniu przedmiotu umowy w wysokości 0,2% wynagrodzenia brutto za każdy dzień </w:t>
      </w:r>
      <w:r w:rsidR="005970D0" w:rsidRPr="002F147F">
        <w:rPr>
          <w:rFonts w:ascii="Times New Roman" w:eastAsia="Times New Roman" w:hAnsi="Times New Roman" w:cs="Times New Roman"/>
          <w:sz w:val="24"/>
          <w:szCs w:val="24"/>
          <w:lang w:eastAsia="pl-PL"/>
        </w:rPr>
        <w:t>opóźnienia</w:t>
      </w:r>
      <w:r w:rsidR="002F147F" w:rsidRPr="002F147F">
        <w:rPr>
          <w:rFonts w:ascii="Times New Roman" w:eastAsia="Times New Roman" w:hAnsi="Times New Roman" w:cs="Times New Roman"/>
          <w:sz w:val="24"/>
          <w:szCs w:val="24"/>
          <w:lang w:eastAsia="pl-PL"/>
        </w:rPr>
        <w:t>,</w:t>
      </w:r>
      <w:r w:rsidR="002F147F" w:rsidRPr="002F147F">
        <w:rPr>
          <w:rFonts w:ascii="Times New Roman" w:eastAsia="Times New Roman" w:hAnsi="Times New Roman" w:cs="Times New Roman"/>
          <w:sz w:val="24"/>
          <w:szCs w:val="24"/>
          <w:lang w:eastAsia="pl-PL"/>
        </w:rPr>
        <w:br/>
        <w:t xml:space="preserve">b. za opóźnienie w usunięciu wad, w tym występujących w okresie gwarancji i rękojmi, w wysokości 0,2% wynagrodzenia brutto za każdy dzień </w:t>
      </w:r>
      <w:r w:rsidR="005970D0" w:rsidRPr="002F147F">
        <w:rPr>
          <w:rFonts w:ascii="Times New Roman" w:eastAsia="Times New Roman" w:hAnsi="Times New Roman" w:cs="Times New Roman"/>
          <w:sz w:val="24"/>
          <w:szCs w:val="24"/>
          <w:lang w:eastAsia="pl-PL"/>
        </w:rPr>
        <w:t>opóźnienia</w:t>
      </w:r>
      <w:r w:rsidR="002F147F" w:rsidRPr="002F147F">
        <w:rPr>
          <w:rFonts w:ascii="Times New Roman" w:eastAsia="Times New Roman" w:hAnsi="Times New Roman" w:cs="Times New Roman"/>
          <w:sz w:val="24"/>
          <w:szCs w:val="24"/>
          <w:lang w:eastAsia="pl-PL"/>
        </w:rPr>
        <w:t>,</w:t>
      </w:r>
      <w:r w:rsidR="002F147F" w:rsidRPr="002F147F">
        <w:rPr>
          <w:rFonts w:ascii="Times New Roman" w:eastAsia="Times New Roman" w:hAnsi="Times New Roman" w:cs="Times New Roman"/>
          <w:sz w:val="24"/>
          <w:szCs w:val="24"/>
          <w:lang w:eastAsia="pl-PL"/>
        </w:rPr>
        <w:br/>
        <w:t>c. z tytułu odstąpienia od umowy z przyczyn leżących po stronie Wykonawcy w wysokości 10 % wynagrodzenia brutto.</w:t>
      </w:r>
      <w:r w:rsidR="002F147F" w:rsidRPr="002F147F">
        <w:rPr>
          <w:rFonts w:ascii="Times New Roman" w:eastAsia="Times New Roman" w:hAnsi="Times New Roman" w:cs="Times New Roman"/>
          <w:sz w:val="24"/>
          <w:szCs w:val="24"/>
          <w:lang w:eastAsia="pl-PL"/>
        </w:rPr>
        <w:br/>
      </w:r>
      <w:r w:rsidR="002F147F" w:rsidRPr="002F147F">
        <w:rPr>
          <w:rFonts w:ascii="Times New Roman" w:eastAsia="Times New Roman" w:hAnsi="Times New Roman" w:cs="Times New Roman"/>
          <w:sz w:val="24"/>
          <w:szCs w:val="24"/>
          <w:lang w:eastAsia="pl-PL"/>
        </w:rPr>
        <w:br/>
        <w:t xml:space="preserve">Oprócz przypadków wymienionych w Kodeksie Cywilnym Zamawiający może odstąpić od realizacji zamówienia w razie wystąpienia istotnej zmiany okoliczności, czego nie można było przewidzieć w chwili złożenia zamówienia. W przypadku odstąpienia </w:t>
      </w:r>
      <w:r w:rsidR="00ED5383">
        <w:rPr>
          <w:rFonts w:ascii="Times New Roman" w:eastAsia="Times New Roman" w:hAnsi="Times New Roman" w:cs="Times New Roman"/>
          <w:sz w:val="24"/>
          <w:szCs w:val="24"/>
          <w:lang w:eastAsia="pl-PL"/>
        </w:rPr>
        <w:t xml:space="preserve">od </w:t>
      </w:r>
      <w:r w:rsidR="002F147F" w:rsidRPr="002F147F">
        <w:rPr>
          <w:rFonts w:ascii="Times New Roman" w:eastAsia="Times New Roman" w:hAnsi="Times New Roman" w:cs="Times New Roman"/>
          <w:sz w:val="24"/>
          <w:szCs w:val="24"/>
          <w:lang w:eastAsia="pl-PL"/>
        </w:rPr>
        <w:t>realizacji zamówienia, o którym mowa kary umowne nie będą naliczane.</w:t>
      </w:r>
      <w:r w:rsidR="002F147F" w:rsidRPr="002F147F">
        <w:rPr>
          <w:rFonts w:ascii="Times New Roman" w:eastAsia="Times New Roman" w:hAnsi="Times New Roman" w:cs="Times New Roman"/>
          <w:sz w:val="24"/>
          <w:szCs w:val="24"/>
          <w:lang w:eastAsia="pl-PL"/>
        </w:rPr>
        <w:br/>
        <w:t>Odstąpienie od realizacji zamówienia może nastąpić w terminie 10 dni od powzięcia wiadomości o powyższych okolicznościach.</w:t>
      </w:r>
      <w:r w:rsidR="002F147F" w:rsidRPr="002F147F">
        <w:rPr>
          <w:rFonts w:ascii="Times New Roman" w:eastAsia="Times New Roman" w:hAnsi="Times New Roman" w:cs="Times New Roman"/>
          <w:sz w:val="24"/>
          <w:szCs w:val="24"/>
          <w:lang w:eastAsia="pl-PL"/>
        </w:rPr>
        <w:br/>
        <w:t xml:space="preserve">W takim przypadku </w:t>
      </w:r>
      <w:r>
        <w:rPr>
          <w:rFonts w:ascii="Times New Roman" w:eastAsia="Times New Roman" w:hAnsi="Times New Roman" w:cs="Times New Roman"/>
          <w:sz w:val="24"/>
          <w:szCs w:val="24"/>
          <w:lang w:eastAsia="pl-PL"/>
        </w:rPr>
        <w:t>Wykonawca</w:t>
      </w:r>
      <w:r w:rsidR="002F147F" w:rsidRPr="002F147F">
        <w:rPr>
          <w:rFonts w:ascii="Times New Roman" w:eastAsia="Times New Roman" w:hAnsi="Times New Roman" w:cs="Times New Roman"/>
          <w:sz w:val="24"/>
          <w:szCs w:val="24"/>
          <w:lang w:eastAsia="pl-PL"/>
        </w:rPr>
        <w:t xml:space="preserve"> może żądać wyłącznie wynagrodzenia należnego z tytułu wykonania części zamówienia.</w:t>
      </w:r>
    </w:p>
    <w:p w14:paraId="13110984" w14:textId="77777777" w:rsidR="00A0145F" w:rsidRPr="00A0145F" w:rsidRDefault="00A0145F" w:rsidP="00A0145F">
      <w:pPr>
        <w:pStyle w:val="Akapitzlist"/>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p>
    <w:p w14:paraId="0FA6C334" w14:textId="77777777" w:rsidR="002F147F" w:rsidRPr="00A0145F" w:rsidRDefault="002F147F" w:rsidP="00300F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A0145F">
        <w:rPr>
          <w:rFonts w:ascii="Times New Roman" w:eastAsia="Times New Roman" w:hAnsi="Times New Roman" w:cs="Times New Roman"/>
          <w:b/>
          <w:bCs/>
          <w:sz w:val="24"/>
          <w:szCs w:val="24"/>
          <w:lang w:eastAsia="pl-PL"/>
        </w:rPr>
        <w:t>Dodatkowe warunki</w:t>
      </w:r>
    </w:p>
    <w:p w14:paraId="0B9B68DA" w14:textId="6ABEBD67" w:rsidR="00872832" w:rsidRDefault="00D646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w:t>
      </w:r>
      <w:r w:rsidR="002F147F" w:rsidRPr="002F147F">
        <w:rPr>
          <w:rFonts w:ascii="Times New Roman" w:eastAsia="Times New Roman" w:hAnsi="Times New Roman" w:cs="Times New Roman"/>
          <w:sz w:val="24"/>
          <w:szCs w:val="24"/>
          <w:lang w:eastAsia="pl-PL"/>
        </w:rPr>
        <w:t>. Gwarancja</w:t>
      </w:r>
      <w:r w:rsidR="002F147F" w:rsidRPr="002F147F">
        <w:rPr>
          <w:rFonts w:ascii="Times New Roman" w:eastAsia="Times New Roman" w:hAnsi="Times New Roman" w:cs="Times New Roman"/>
          <w:sz w:val="24"/>
          <w:szCs w:val="24"/>
          <w:lang w:eastAsia="pl-PL"/>
        </w:rPr>
        <w:br/>
      </w:r>
      <w:r w:rsidR="002F147F" w:rsidRPr="002F147F">
        <w:rPr>
          <w:rFonts w:ascii="Times New Roman" w:eastAsia="Times New Roman" w:hAnsi="Times New Roman" w:cs="Times New Roman"/>
          <w:sz w:val="24"/>
          <w:szCs w:val="24"/>
          <w:lang w:eastAsia="pl-PL"/>
        </w:rPr>
        <w:br/>
        <w:t>Warunkiem udziału w postępowaniu jest udzielenie minimum 36 miesięcznej gwarancji jakości oraz rękojmi za wady fizyczne robót, urządzeń i pozostał</w:t>
      </w:r>
      <w:r>
        <w:rPr>
          <w:rFonts w:ascii="Times New Roman" w:eastAsia="Times New Roman" w:hAnsi="Times New Roman" w:cs="Times New Roman"/>
          <w:sz w:val="24"/>
          <w:szCs w:val="24"/>
          <w:lang w:eastAsia="pl-PL"/>
        </w:rPr>
        <w:t>ych dostarczonych elementów.</w:t>
      </w:r>
      <w:r>
        <w:rPr>
          <w:rFonts w:ascii="Times New Roman" w:eastAsia="Times New Roman" w:hAnsi="Times New Roman" w:cs="Times New Roman"/>
          <w:sz w:val="24"/>
          <w:szCs w:val="24"/>
          <w:lang w:eastAsia="pl-PL"/>
        </w:rPr>
        <w:br/>
        <w:t>2.</w:t>
      </w:r>
      <w:r w:rsidR="002F147F" w:rsidRPr="002F147F">
        <w:rPr>
          <w:rFonts w:ascii="Times New Roman" w:eastAsia="Times New Roman" w:hAnsi="Times New Roman" w:cs="Times New Roman"/>
          <w:sz w:val="24"/>
          <w:szCs w:val="24"/>
          <w:lang w:eastAsia="pl-PL"/>
        </w:rPr>
        <w:t xml:space="preserve"> Szkolenia</w:t>
      </w:r>
      <w:r w:rsidR="002F147F" w:rsidRPr="002F147F">
        <w:rPr>
          <w:rFonts w:ascii="Times New Roman" w:eastAsia="Times New Roman" w:hAnsi="Times New Roman" w:cs="Times New Roman"/>
          <w:sz w:val="24"/>
          <w:szCs w:val="24"/>
          <w:lang w:eastAsia="pl-PL"/>
        </w:rPr>
        <w:br/>
        <w:t>W ramach przedmiotu zamówienia Wykonawca zobowiązuje się do przeszkolenia wskazanych pracowników Zamawiającego w zakresie obsługi urządzeń. Szkolenie winno być potwierdzone protok</w:t>
      </w:r>
      <w:r w:rsidR="00ED5383">
        <w:rPr>
          <w:rFonts w:ascii="Times New Roman" w:eastAsia="Times New Roman" w:hAnsi="Times New Roman" w:cs="Times New Roman"/>
          <w:sz w:val="24"/>
          <w:szCs w:val="24"/>
          <w:lang w:eastAsia="pl-PL"/>
        </w:rPr>
        <w:t>o</w:t>
      </w:r>
      <w:r w:rsidR="002F147F" w:rsidRPr="002F147F">
        <w:rPr>
          <w:rFonts w:ascii="Times New Roman" w:eastAsia="Times New Roman" w:hAnsi="Times New Roman" w:cs="Times New Roman"/>
          <w:sz w:val="24"/>
          <w:szCs w:val="24"/>
          <w:lang w:eastAsia="pl-PL"/>
        </w:rPr>
        <w:t>łem oraz przekazaniem instrukcji eksploatacji i obsługi urządzeń i zamontowanych systemów</w:t>
      </w:r>
      <w:r>
        <w:rPr>
          <w:rFonts w:ascii="Times New Roman" w:eastAsia="Times New Roman" w:hAnsi="Times New Roman" w:cs="Times New Roman"/>
          <w:sz w:val="24"/>
          <w:szCs w:val="24"/>
          <w:lang w:eastAsia="pl-PL"/>
        </w:rPr>
        <w:br/>
      </w:r>
      <w:r w:rsidR="00295781">
        <w:rPr>
          <w:rFonts w:ascii="Times New Roman" w:eastAsia="Times New Roman" w:hAnsi="Times New Roman" w:cs="Times New Roman"/>
          <w:sz w:val="24"/>
          <w:szCs w:val="24"/>
          <w:lang w:eastAsia="pl-PL"/>
        </w:rPr>
        <w:t>3</w:t>
      </w:r>
      <w:r w:rsidR="002F147F" w:rsidRPr="002F147F">
        <w:rPr>
          <w:rFonts w:ascii="Times New Roman" w:eastAsia="Times New Roman" w:hAnsi="Times New Roman" w:cs="Times New Roman"/>
          <w:sz w:val="24"/>
          <w:szCs w:val="24"/>
          <w:lang w:eastAsia="pl-PL"/>
        </w:rPr>
        <w:t xml:space="preserve">. Zamawiający zastrzega sobie możliwość zmiany lub odwołania postępowania w dowolnym </w:t>
      </w:r>
      <w:r w:rsidR="002F147F" w:rsidRPr="00874F94">
        <w:rPr>
          <w:rFonts w:ascii="Times New Roman" w:eastAsia="Times New Roman" w:hAnsi="Times New Roman" w:cs="Times New Roman"/>
          <w:sz w:val="24"/>
          <w:szCs w:val="24"/>
          <w:lang w:eastAsia="pl-PL"/>
        </w:rPr>
        <w:t>terminie bez podania przyczyny lub uprzedniego poinformowania Oferentów.</w:t>
      </w:r>
      <w:r w:rsidR="002F147F" w:rsidRPr="00874F94">
        <w:rPr>
          <w:rFonts w:ascii="Times New Roman" w:eastAsia="Times New Roman" w:hAnsi="Times New Roman" w:cs="Times New Roman"/>
          <w:sz w:val="24"/>
          <w:szCs w:val="24"/>
          <w:lang w:eastAsia="pl-PL"/>
        </w:rPr>
        <w:br/>
      </w:r>
      <w:r w:rsidR="00295781">
        <w:rPr>
          <w:rFonts w:ascii="Times New Roman" w:eastAsia="Times New Roman" w:hAnsi="Times New Roman" w:cs="Times New Roman"/>
          <w:sz w:val="24"/>
          <w:szCs w:val="24"/>
          <w:lang w:eastAsia="pl-PL"/>
        </w:rPr>
        <w:t>4</w:t>
      </w:r>
      <w:r w:rsidR="002F147F" w:rsidRPr="00874F94">
        <w:rPr>
          <w:rFonts w:ascii="Times New Roman" w:eastAsia="Times New Roman" w:hAnsi="Times New Roman" w:cs="Times New Roman"/>
          <w:sz w:val="24"/>
          <w:szCs w:val="24"/>
          <w:lang w:eastAsia="pl-PL"/>
        </w:rPr>
        <w:t xml:space="preserve">. Zamawiający zastrzega sobie możliwość odrzucenia oferty z powodu rażąco niskiej ceny. Może także odrzucić ofertę jeżeli jest ona niekompletna bądź nie spełnia założeń </w:t>
      </w:r>
      <w:r w:rsidR="002F147F" w:rsidRPr="00874F94">
        <w:rPr>
          <w:rFonts w:ascii="Times New Roman" w:eastAsia="Times New Roman" w:hAnsi="Times New Roman" w:cs="Times New Roman"/>
          <w:sz w:val="24"/>
          <w:szCs w:val="24"/>
          <w:lang w:eastAsia="pl-PL"/>
        </w:rPr>
        <w:lastRenderedPageBreak/>
        <w:t>technicznych zawartych w projekcie. Zamawiający może wezwać do złożenia szczegółowych wyjaśnień jeżeli informacje zawarte w tabeli elementów scalon</w:t>
      </w:r>
      <w:r w:rsidRPr="00874F94">
        <w:rPr>
          <w:rFonts w:ascii="Times New Roman" w:eastAsia="Times New Roman" w:hAnsi="Times New Roman" w:cs="Times New Roman"/>
          <w:sz w:val="24"/>
          <w:szCs w:val="24"/>
          <w:lang w:eastAsia="pl-PL"/>
        </w:rPr>
        <w:t>ych okażą się niewystraczające.</w:t>
      </w:r>
      <w:r w:rsidR="002F147F" w:rsidRPr="00874F94">
        <w:rPr>
          <w:rFonts w:ascii="Times New Roman" w:eastAsia="Times New Roman" w:hAnsi="Times New Roman" w:cs="Times New Roman"/>
          <w:sz w:val="24"/>
          <w:szCs w:val="24"/>
          <w:lang w:eastAsia="pl-PL"/>
        </w:rPr>
        <w:br/>
      </w:r>
      <w:r w:rsidR="00295781">
        <w:rPr>
          <w:rFonts w:ascii="Times New Roman" w:eastAsia="Times New Roman" w:hAnsi="Times New Roman" w:cs="Times New Roman"/>
          <w:sz w:val="24"/>
          <w:szCs w:val="24"/>
          <w:lang w:eastAsia="pl-PL"/>
        </w:rPr>
        <w:t>5</w:t>
      </w:r>
      <w:r w:rsidR="002F147F" w:rsidRPr="00874F94">
        <w:rPr>
          <w:rFonts w:ascii="Times New Roman" w:eastAsia="Times New Roman" w:hAnsi="Times New Roman" w:cs="Times New Roman"/>
          <w:sz w:val="24"/>
          <w:szCs w:val="24"/>
          <w:lang w:eastAsia="pl-PL"/>
        </w:rPr>
        <w:t>. Niniejsze postępowanie nie jest prowadzone według przepisów Ustawy z dnia 29 stycznia 2004 r. Prawo zamówień publicznych.</w:t>
      </w:r>
      <w:r w:rsidR="002F147F" w:rsidRPr="00874F94">
        <w:rPr>
          <w:rFonts w:ascii="Times New Roman" w:eastAsia="Times New Roman" w:hAnsi="Times New Roman" w:cs="Times New Roman"/>
          <w:sz w:val="24"/>
          <w:szCs w:val="24"/>
          <w:lang w:eastAsia="pl-PL"/>
        </w:rPr>
        <w:br/>
      </w:r>
    </w:p>
    <w:p w14:paraId="64122732" w14:textId="00A2B5B9" w:rsidR="002F147F" w:rsidRPr="00874F94" w:rsidRDefault="008E77CA"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F147F" w:rsidRPr="00874F94">
        <w:rPr>
          <w:rFonts w:ascii="Times New Roman" w:eastAsia="Times New Roman" w:hAnsi="Times New Roman" w:cs="Times New Roman"/>
          <w:sz w:val="24"/>
          <w:szCs w:val="24"/>
          <w:lang w:eastAsia="pl-PL"/>
        </w:rPr>
        <w:t>. Oferta powinna obejmować kompletną (z punktu widzenia celu, któremu ma służyć) realizację zamówienia.</w:t>
      </w:r>
      <w:r w:rsidR="002F147F" w:rsidRPr="00874F94">
        <w:rPr>
          <w:rFonts w:ascii="Times New Roman" w:eastAsia="Times New Roman" w:hAnsi="Times New Roman" w:cs="Times New Roman"/>
          <w:sz w:val="24"/>
          <w:szCs w:val="24"/>
          <w:lang w:eastAsia="pl-PL"/>
        </w:rPr>
        <w:br/>
      </w:r>
      <w:r w:rsidR="002F147F" w:rsidRPr="00874F94">
        <w:rPr>
          <w:rFonts w:ascii="Times New Roman" w:eastAsia="Times New Roman" w:hAnsi="Times New Roman" w:cs="Times New Roman"/>
          <w:sz w:val="24"/>
          <w:szCs w:val="24"/>
          <w:lang w:eastAsia="pl-PL"/>
        </w:rPr>
        <w:br/>
      </w:r>
    </w:p>
    <w:p w14:paraId="27768541" w14:textId="77777777" w:rsidR="002F147F" w:rsidRPr="00874F94" w:rsidRDefault="002F147F"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874F94">
        <w:rPr>
          <w:rFonts w:ascii="Times New Roman" w:eastAsia="Times New Roman" w:hAnsi="Times New Roman" w:cs="Times New Roman"/>
          <w:b/>
          <w:bCs/>
          <w:sz w:val="24"/>
          <w:szCs w:val="24"/>
          <w:lang w:eastAsia="pl-PL"/>
        </w:rPr>
        <w:t>Warunki zmiany umowy</w:t>
      </w:r>
    </w:p>
    <w:p w14:paraId="08E2CB29" w14:textId="77777777" w:rsidR="002F147F" w:rsidRPr="00874F94" w:rsidRDefault="002F14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sidRPr="00874F94">
        <w:rPr>
          <w:rFonts w:ascii="Times New Roman" w:eastAsia="Times New Roman" w:hAnsi="Times New Roman" w:cs="Times New Roman"/>
          <w:sz w:val="24"/>
          <w:szCs w:val="24"/>
          <w:lang w:eastAsia="pl-PL"/>
        </w:rPr>
        <w:t>Zleceniodawca zastrzega sobie możliwość zmiany umowy zawartej z podmiotem wybranym w wyniku przeprowadzonego postępowania o udzielenie zamówienia publicznego z następujących powodów:</w:t>
      </w:r>
      <w:r w:rsidRPr="00874F94">
        <w:rPr>
          <w:rFonts w:ascii="Times New Roman" w:eastAsia="Times New Roman" w:hAnsi="Times New Roman" w:cs="Times New Roman"/>
          <w:sz w:val="24"/>
          <w:szCs w:val="24"/>
          <w:lang w:eastAsia="pl-PL"/>
        </w:rPr>
        <w:br/>
        <w:t>a) uzasadnionych zmian w zakresie sposobu wykonania przedmiotu zamówienia,</w:t>
      </w:r>
      <w:r w:rsidRPr="00874F94">
        <w:rPr>
          <w:rFonts w:ascii="Times New Roman" w:eastAsia="Times New Roman" w:hAnsi="Times New Roman" w:cs="Times New Roman"/>
          <w:sz w:val="24"/>
          <w:szCs w:val="24"/>
          <w:lang w:eastAsia="pl-PL"/>
        </w:rPr>
        <w:br/>
        <w:t>b) obiektywnych przyczyn niezależnych do Zamawiającego lub oferenta, </w:t>
      </w:r>
      <w:r w:rsidRPr="00874F94">
        <w:rPr>
          <w:rFonts w:ascii="Times New Roman" w:eastAsia="Times New Roman" w:hAnsi="Times New Roman" w:cs="Times New Roman"/>
          <w:sz w:val="24"/>
          <w:szCs w:val="24"/>
          <w:lang w:eastAsia="pl-PL"/>
        </w:rPr>
        <w:br/>
        <w:t>c) okoliczności siły wyższej,</w:t>
      </w:r>
      <w:r w:rsidRPr="00874F94">
        <w:rPr>
          <w:rFonts w:ascii="Times New Roman" w:eastAsia="Times New Roman" w:hAnsi="Times New Roman" w:cs="Times New Roman"/>
          <w:sz w:val="24"/>
          <w:szCs w:val="24"/>
          <w:lang w:eastAsia="pl-PL"/>
        </w:rPr>
        <w:br/>
        <w:t>d) zmian regulacji prawnych obowiązujących w dniu podpisania umowy,</w:t>
      </w:r>
      <w:r w:rsidRPr="00874F94">
        <w:rPr>
          <w:rFonts w:ascii="Times New Roman" w:eastAsia="Times New Roman" w:hAnsi="Times New Roman" w:cs="Times New Roman"/>
          <w:sz w:val="24"/>
          <w:szCs w:val="24"/>
          <w:lang w:eastAsia="pl-PL"/>
        </w:rPr>
        <w:br/>
        <w:t>e) otrzymania decyzji jednostki finansującej projekt zawierającej zmiany zakresu zadań, terminów realizacji czy też ustalającej dodatkowe postanowienia, do których Zamawiający zostanie zobowiązany.</w:t>
      </w:r>
    </w:p>
    <w:p w14:paraId="7F988E60" w14:textId="77777777" w:rsidR="002F147F" w:rsidRPr="00874F94" w:rsidRDefault="002F147F" w:rsidP="001D6A30">
      <w:pPr>
        <w:pStyle w:val="Akapitzlist"/>
        <w:numPr>
          <w:ilvl w:val="0"/>
          <w:numId w:val="4"/>
        </w:numPr>
        <w:shd w:val="clear" w:color="auto" w:fill="FFFFFF"/>
        <w:spacing w:line="240" w:lineRule="auto"/>
        <w:textAlignment w:val="baseline"/>
        <w:rPr>
          <w:rFonts w:ascii="Times New Roman" w:eastAsia="Times New Roman" w:hAnsi="Times New Roman" w:cs="Times New Roman"/>
          <w:sz w:val="24"/>
          <w:szCs w:val="24"/>
          <w:lang w:eastAsia="pl-PL"/>
        </w:rPr>
      </w:pPr>
      <w:r w:rsidRPr="00874F94">
        <w:rPr>
          <w:rFonts w:ascii="Times New Roman" w:eastAsia="Times New Roman" w:hAnsi="Times New Roman" w:cs="Times New Roman"/>
          <w:b/>
          <w:bCs/>
          <w:sz w:val="24"/>
          <w:szCs w:val="24"/>
          <w:lang w:eastAsia="pl-PL"/>
        </w:rPr>
        <w:t>Ocena oferty</w:t>
      </w:r>
    </w:p>
    <w:p w14:paraId="1A9AF8B5" w14:textId="77777777" w:rsidR="002F147F" w:rsidRPr="00874F94" w:rsidRDefault="002F147F"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874F94">
        <w:rPr>
          <w:rFonts w:ascii="Times New Roman" w:eastAsia="Times New Roman" w:hAnsi="Times New Roman" w:cs="Times New Roman"/>
          <w:b/>
          <w:bCs/>
          <w:sz w:val="24"/>
          <w:szCs w:val="24"/>
          <w:lang w:eastAsia="pl-PL"/>
        </w:rPr>
        <w:t>Kryteria oceny i opis sposobu przyznawania punktacji</w:t>
      </w:r>
    </w:p>
    <w:p w14:paraId="4643E6BC" w14:textId="77777777" w:rsidR="00056B50" w:rsidRPr="00874F94" w:rsidRDefault="002F147F" w:rsidP="00056B50">
      <w:pPr>
        <w:spacing w:after="0" w:line="240" w:lineRule="atLeast"/>
        <w:ind w:left="426"/>
        <w:rPr>
          <w:rFonts w:ascii="Times New Roman" w:hAnsi="Times New Roman" w:cs="Times New Roman"/>
          <w:sz w:val="24"/>
          <w:szCs w:val="24"/>
        </w:rPr>
      </w:pPr>
      <w:r w:rsidRPr="00874F94">
        <w:rPr>
          <w:rFonts w:ascii="Times New Roman" w:eastAsia="Times New Roman" w:hAnsi="Times New Roman" w:cs="Times New Roman"/>
          <w:sz w:val="24"/>
          <w:szCs w:val="24"/>
          <w:lang w:eastAsia="pl-PL"/>
        </w:rPr>
        <w:t>1. Wybór najkorzystniejszej oferty nastąpi w oparciu o następujące kryteria;</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sym w:font="Symbol" w:char="F02D"/>
      </w:r>
      <w:r w:rsidRPr="00874F94">
        <w:rPr>
          <w:rFonts w:ascii="Times New Roman" w:eastAsia="Times New Roman" w:hAnsi="Times New Roman" w:cs="Times New Roman"/>
          <w:sz w:val="24"/>
          <w:szCs w:val="24"/>
          <w:lang w:eastAsia="pl-PL"/>
        </w:rPr>
        <w:t xml:space="preserve"> Cena (waga - </w:t>
      </w:r>
      <w:r w:rsidR="00A0145F" w:rsidRPr="00874F94">
        <w:rPr>
          <w:rFonts w:ascii="Times New Roman" w:eastAsia="Times New Roman" w:hAnsi="Times New Roman" w:cs="Times New Roman"/>
          <w:sz w:val="24"/>
          <w:szCs w:val="24"/>
          <w:lang w:eastAsia="pl-PL"/>
        </w:rPr>
        <w:t>70</w:t>
      </w:r>
      <w:r w:rsidRPr="00874F94">
        <w:rPr>
          <w:rFonts w:ascii="Times New Roman" w:eastAsia="Times New Roman" w:hAnsi="Times New Roman" w:cs="Times New Roman"/>
          <w:sz w:val="24"/>
          <w:szCs w:val="24"/>
          <w:lang w:eastAsia="pl-PL"/>
        </w:rPr>
        <w:t>%),</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sym w:font="Symbol" w:char="F02D"/>
      </w:r>
      <w:r w:rsidRPr="00874F94">
        <w:rPr>
          <w:rFonts w:ascii="Times New Roman" w:eastAsia="Times New Roman" w:hAnsi="Times New Roman" w:cs="Times New Roman"/>
          <w:sz w:val="24"/>
          <w:szCs w:val="24"/>
          <w:lang w:eastAsia="pl-PL"/>
        </w:rPr>
        <w:t xml:space="preserve"> Udzielona gwarancja (waga - </w:t>
      </w:r>
      <w:r w:rsidR="00874F94" w:rsidRPr="00874F94">
        <w:rPr>
          <w:rFonts w:ascii="Times New Roman" w:eastAsia="Times New Roman" w:hAnsi="Times New Roman" w:cs="Times New Roman"/>
          <w:sz w:val="24"/>
          <w:szCs w:val="24"/>
          <w:lang w:eastAsia="pl-PL"/>
        </w:rPr>
        <w:t>3</w:t>
      </w:r>
      <w:r w:rsidR="00A0145F" w:rsidRPr="00874F94">
        <w:rPr>
          <w:rFonts w:ascii="Times New Roman" w:eastAsia="Times New Roman" w:hAnsi="Times New Roman" w:cs="Times New Roman"/>
          <w:sz w:val="24"/>
          <w:szCs w:val="24"/>
          <w:lang w:eastAsia="pl-PL"/>
        </w:rPr>
        <w:t>0</w:t>
      </w:r>
      <w:r w:rsidRPr="00874F94">
        <w:rPr>
          <w:rFonts w:ascii="Times New Roman" w:eastAsia="Times New Roman" w:hAnsi="Times New Roman" w:cs="Times New Roman"/>
          <w:sz w:val="24"/>
          <w:szCs w:val="24"/>
          <w:lang w:eastAsia="pl-PL"/>
        </w:rPr>
        <w:t>%)</w:t>
      </w:r>
      <w:r w:rsidRPr="00874F94">
        <w:rPr>
          <w:rFonts w:ascii="Times New Roman" w:eastAsia="Times New Roman" w:hAnsi="Times New Roman" w:cs="Times New Roman"/>
          <w:sz w:val="24"/>
          <w:szCs w:val="24"/>
          <w:lang w:eastAsia="pl-PL"/>
        </w:rPr>
        <w:br/>
        <w:t>2. Cenę oferty należy wyrazić;</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sym w:font="Symbol" w:char="F02D"/>
      </w:r>
      <w:r w:rsidRPr="00874F94">
        <w:rPr>
          <w:rFonts w:ascii="Times New Roman" w:eastAsia="Times New Roman" w:hAnsi="Times New Roman" w:cs="Times New Roman"/>
          <w:sz w:val="24"/>
          <w:szCs w:val="24"/>
          <w:lang w:eastAsia="pl-PL"/>
        </w:rPr>
        <w:t xml:space="preserve"> w PLN, </w:t>
      </w:r>
      <w:r w:rsidRPr="00874F94">
        <w:rPr>
          <w:rFonts w:ascii="Times New Roman" w:eastAsia="Times New Roman" w:hAnsi="Times New Roman" w:cs="Times New Roman"/>
          <w:sz w:val="24"/>
          <w:szCs w:val="24"/>
          <w:lang w:eastAsia="pl-PL"/>
        </w:rPr>
        <w:br/>
        <w:t>3. Zamawiający oceni i porówna jedynie te oferty, które:</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sym w:font="Symbol" w:char="F02D"/>
      </w:r>
      <w:r w:rsidRPr="00874F94">
        <w:rPr>
          <w:rFonts w:ascii="Times New Roman" w:eastAsia="Times New Roman" w:hAnsi="Times New Roman" w:cs="Times New Roman"/>
          <w:sz w:val="24"/>
          <w:szCs w:val="24"/>
          <w:lang w:eastAsia="pl-PL"/>
        </w:rPr>
        <w:t xml:space="preserve"> nie zostaną odrzucone przez Zamawiającego,</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sym w:font="Symbol" w:char="F02D"/>
      </w:r>
      <w:r w:rsidRPr="00874F94">
        <w:rPr>
          <w:rFonts w:ascii="Times New Roman" w:eastAsia="Times New Roman" w:hAnsi="Times New Roman" w:cs="Times New Roman"/>
          <w:sz w:val="24"/>
          <w:szCs w:val="24"/>
          <w:lang w:eastAsia="pl-PL"/>
        </w:rPr>
        <w:t xml:space="preserve"> zostaną złożone przez Wykonawców nie wykluczonych przez Zamawiającego z niniejszego postępowania.</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br/>
      </w:r>
      <w:r w:rsidRPr="00872832">
        <w:rPr>
          <w:rFonts w:ascii="Times New Roman" w:eastAsia="Times New Roman" w:hAnsi="Times New Roman" w:cs="Times New Roman"/>
          <w:b/>
          <w:sz w:val="24"/>
          <w:szCs w:val="24"/>
          <w:lang w:eastAsia="pl-PL"/>
        </w:rPr>
        <w:t>Zasady oceny kryterium "Cena":</w:t>
      </w:r>
      <w:r w:rsidRPr="00872832">
        <w:rPr>
          <w:rFonts w:ascii="Times New Roman" w:eastAsia="Times New Roman" w:hAnsi="Times New Roman" w:cs="Times New Roman"/>
          <w:b/>
          <w:sz w:val="24"/>
          <w:szCs w:val="24"/>
          <w:lang w:eastAsia="pl-PL"/>
        </w:rPr>
        <w:br/>
      </w:r>
      <w:r w:rsidRPr="00874F94">
        <w:rPr>
          <w:rFonts w:ascii="Times New Roman" w:eastAsia="Times New Roman" w:hAnsi="Times New Roman" w:cs="Times New Roman"/>
          <w:sz w:val="24"/>
          <w:szCs w:val="24"/>
          <w:lang w:eastAsia="pl-PL"/>
        </w:rPr>
        <w:br/>
      </w:r>
      <w:r w:rsidR="00056B50" w:rsidRPr="00874F94">
        <w:rPr>
          <w:rFonts w:ascii="Times New Roman" w:hAnsi="Times New Roman" w:cs="Times New Roman"/>
          <w:sz w:val="24"/>
          <w:szCs w:val="24"/>
        </w:rPr>
        <w:t>oferty będą oceniane w odniesieniu do najniższej ceny ryczałtowej brutto przedstawionej przez wykonawców,</w:t>
      </w:r>
    </w:p>
    <w:p w14:paraId="35F78FDE" w14:textId="77777777" w:rsidR="00056B50" w:rsidRPr="00874F94" w:rsidRDefault="00056B50" w:rsidP="00056B50">
      <w:pPr>
        <w:spacing w:after="0" w:line="240" w:lineRule="atLeast"/>
        <w:ind w:left="426"/>
        <w:jc w:val="both"/>
        <w:rPr>
          <w:rFonts w:ascii="Times New Roman" w:hAnsi="Times New Roman" w:cs="Times New Roman"/>
          <w:sz w:val="24"/>
          <w:szCs w:val="24"/>
        </w:rPr>
      </w:pPr>
      <w:r w:rsidRPr="00874F94">
        <w:rPr>
          <w:rFonts w:ascii="Times New Roman" w:hAnsi="Times New Roman" w:cs="Times New Roman"/>
          <w:sz w:val="24"/>
          <w:szCs w:val="24"/>
        </w:rPr>
        <w:t>oferta z najniższą ceną otrzyma maksymalną ilość punktów,</w:t>
      </w:r>
    </w:p>
    <w:p w14:paraId="7556FBC1" w14:textId="77777777" w:rsidR="00056B50" w:rsidRPr="00874F94" w:rsidRDefault="00056B50" w:rsidP="00056B50">
      <w:pPr>
        <w:spacing w:after="180" w:line="240" w:lineRule="atLeast"/>
        <w:ind w:left="426"/>
        <w:jc w:val="both"/>
        <w:rPr>
          <w:rFonts w:ascii="Times New Roman" w:hAnsi="Times New Roman" w:cs="Times New Roman"/>
          <w:sz w:val="24"/>
          <w:szCs w:val="24"/>
        </w:rPr>
      </w:pPr>
      <w:r w:rsidRPr="00874F94">
        <w:rPr>
          <w:rFonts w:ascii="Times New Roman" w:hAnsi="Times New Roman" w:cs="Times New Roman"/>
          <w:sz w:val="24"/>
          <w:szCs w:val="24"/>
        </w:rPr>
        <w:t>ocena punktowa tego kryterium dokonana zostanie zgodnie z formułą:</w:t>
      </w:r>
    </w:p>
    <w:p w14:paraId="25051F97" w14:textId="77777777" w:rsidR="00056B50" w:rsidRPr="00874F94" w:rsidRDefault="00056B50" w:rsidP="00056B50">
      <w:pPr>
        <w:widowControl w:val="0"/>
        <w:numPr>
          <w:ilvl w:val="12"/>
          <w:numId w:val="0"/>
        </w:numPr>
        <w:overflowPunct w:val="0"/>
        <w:autoSpaceDE w:val="0"/>
        <w:autoSpaceDN w:val="0"/>
        <w:adjustRightInd w:val="0"/>
        <w:spacing w:line="220" w:lineRule="exact"/>
        <w:ind w:left="397"/>
        <w:jc w:val="both"/>
        <w:rPr>
          <w:rFonts w:ascii="Times New Roman" w:hAnsi="Times New Roman" w:cs="Times New Roman"/>
          <w:sz w:val="24"/>
          <w:szCs w:val="24"/>
        </w:rPr>
      </w:pP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t xml:space="preserve">      najniższa cena brutto spośród badanych ofert</w:t>
      </w:r>
    </w:p>
    <w:p w14:paraId="50999CBA" w14:textId="77777777" w:rsidR="00056B50" w:rsidRPr="00874F94" w:rsidRDefault="00056B50" w:rsidP="00056B50">
      <w:pPr>
        <w:widowControl w:val="0"/>
        <w:numPr>
          <w:ilvl w:val="12"/>
          <w:numId w:val="0"/>
        </w:numPr>
        <w:overflowPunct w:val="0"/>
        <w:autoSpaceDE w:val="0"/>
        <w:autoSpaceDN w:val="0"/>
        <w:adjustRightInd w:val="0"/>
        <w:spacing w:line="240" w:lineRule="atLeast"/>
        <w:jc w:val="center"/>
        <w:rPr>
          <w:rFonts w:ascii="Times New Roman" w:hAnsi="Times New Roman" w:cs="Times New Roman"/>
          <w:sz w:val="24"/>
          <w:szCs w:val="24"/>
        </w:rPr>
      </w:pPr>
      <w:r w:rsidRPr="00874F94">
        <w:rPr>
          <w:rFonts w:ascii="Times New Roman" w:hAnsi="Times New Roman" w:cs="Times New Roman"/>
          <w:sz w:val="24"/>
          <w:szCs w:val="24"/>
        </w:rPr>
        <w:t xml:space="preserve">wartość punktowa oferty  = </w:t>
      </w:r>
      <w:r w:rsidRPr="00874F94">
        <w:rPr>
          <w:rFonts w:ascii="Times New Roman" w:hAnsi="Times New Roman" w:cs="Times New Roman"/>
          <w:sz w:val="24"/>
          <w:szCs w:val="24"/>
          <w:vertAlign w:val="superscript"/>
        </w:rPr>
        <w:t>__________________________________________________</w:t>
      </w:r>
      <w:r w:rsidRPr="00874F94">
        <w:rPr>
          <w:rFonts w:ascii="Times New Roman" w:hAnsi="Times New Roman" w:cs="Times New Roman"/>
          <w:sz w:val="24"/>
          <w:szCs w:val="24"/>
        </w:rPr>
        <w:t xml:space="preserve"> x 100 x </w:t>
      </w:r>
      <w:r w:rsidR="00874F94" w:rsidRPr="00874F94">
        <w:rPr>
          <w:rFonts w:ascii="Times New Roman" w:hAnsi="Times New Roman" w:cs="Times New Roman"/>
          <w:sz w:val="24"/>
          <w:szCs w:val="24"/>
        </w:rPr>
        <w:t>7</w:t>
      </w:r>
      <w:r w:rsidRPr="00874F94">
        <w:rPr>
          <w:rFonts w:ascii="Times New Roman" w:hAnsi="Times New Roman" w:cs="Times New Roman"/>
          <w:sz w:val="24"/>
          <w:szCs w:val="24"/>
        </w:rPr>
        <w:t>0%</w:t>
      </w:r>
    </w:p>
    <w:p w14:paraId="301E603E" w14:textId="77777777" w:rsidR="00056B50" w:rsidRPr="00874F94" w:rsidRDefault="00056B50" w:rsidP="00056B50">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sz w:val="24"/>
          <w:szCs w:val="24"/>
        </w:rPr>
      </w:pPr>
      <w:r w:rsidRPr="00874F94">
        <w:rPr>
          <w:rFonts w:ascii="Times New Roman" w:hAnsi="Times New Roman" w:cs="Times New Roman"/>
          <w:sz w:val="24"/>
          <w:szCs w:val="24"/>
        </w:rPr>
        <w:t xml:space="preserve">    </w:t>
      </w: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t xml:space="preserve">                    cena brutto badanej oferty </w:t>
      </w:r>
    </w:p>
    <w:p w14:paraId="52BC7D0F" w14:textId="77777777" w:rsidR="00584FCB" w:rsidRDefault="00584FCB" w:rsidP="001D6A30">
      <w:pPr>
        <w:spacing w:after="0" w:line="240" w:lineRule="atLeast"/>
        <w:ind w:left="426"/>
        <w:rPr>
          <w:rFonts w:ascii="Times New Roman" w:eastAsia="Times New Roman" w:hAnsi="Times New Roman" w:cs="Times New Roman"/>
          <w:sz w:val="24"/>
          <w:szCs w:val="24"/>
          <w:lang w:eastAsia="pl-PL"/>
        </w:rPr>
      </w:pPr>
    </w:p>
    <w:p w14:paraId="185EE7BE" w14:textId="2324B83B" w:rsidR="001D6A30" w:rsidRPr="00874F94" w:rsidRDefault="002F147F" w:rsidP="001D6A30">
      <w:pPr>
        <w:spacing w:after="0" w:line="240" w:lineRule="atLeast"/>
        <w:ind w:left="426"/>
        <w:rPr>
          <w:rFonts w:ascii="Times New Roman" w:hAnsi="Times New Roman" w:cs="Times New Roman"/>
          <w:sz w:val="24"/>
          <w:szCs w:val="24"/>
        </w:rPr>
      </w:pPr>
      <w:r w:rsidRPr="00874F94">
        <w:rPr>
          <w:rFonts w:ascii="Times New Roman" w:eastAsia="Times New Roman" w:hAnsi="Times New Roman" w:cs="Times New Roman"/>
          <w:sz w:val="24"/>
          <w:szCs w:val="24"/>
          <w:lang w:eastAsia="pl-PL"/>
        </w:rPr>
        <w:lastRenderedPageBreak/>
        <w:br/>
      </w:r>
      <w:r w:rsidRPr="00872832">
        <w:rPr>
          <w:rFonts w:ascii="Times New Roman" w:eastAsia="Times New Roman" w:hAnsi="Times New Roman" w:cs="Times New Roman"/>
          <w:b/>
          <w:sz w:val="24"/>
          <w:szCs w:val="24"/>
          <w:lang w:eastAsia="pl-PL"/>
        </w:rPr>
        <w:t>Zasady oceny kryterium „Udzielona gwarancja”:</w:t>
      </w:r>
      <w:r w:rsidRPr="00872832">
        <w:rPr>
          <w:rFonts w:ascii="Times New Roman" w:eastAsia="Times New Roman" w:hAnsi="Times New Roman" w:cs="Times New Roman"/>
          <w:b/>
          <w:sz w:val="24"/>
          <w:szCs w:val="24"/>
          <w:lang w:eastAsia="pl-PL"/>
        </w:rPr>
        <w:br/>
      </w:r>
      <w:r w:rsidR="001D6A30" w:rsidRPr="00874F94">
        <w:rPr>
          <w:rFonts w:ascii="Times New Roman" w:hAnsi="Times New Roman" w:cs="Times New Roman"/>
          <w:sz w:val="24"/>
          <w:szCs w:val="24"/>
        </w:rPr>
        <w:t>oferty w tym kryterium oceniane będą w odniesieniu do najdłuższego terminu gwarancji przedstawionego przez wykonawców zastrzegając, iż minimalny termin gwarancji wynosi 3 lata</w:t>
      </w:r>
      <w:r w:rsidR="00F26E36">
        <w:rPr>
          <w:rFonts w:ascii="Times New Roman" w:hAnsi="Times New Roman" w:cs="Times New Roman"/>
          <w:sz w:val="24"/>
          <w:szCs w:val="24"/>
        </w:rPr>
        <w:t xml:space="preserve"> (36 </w:t>
      </w:r>
      <w:r w:rsidR="008E77CA">
        <w:rPr>
          <w:rFonts w:ascii="Times New Roman" w:hAnsi="Times New Roman" w:cs="Times New Roman"/>
          <w:sz w:val="24"/>
          <w:szCs w:val="24"/>
        </w:rPr>
        <w:t>miesięcy</w:t>
      </w:r>
      <w:r w:rsidR="00F26E36">
        <w:rPr>
          <w:rFonts w:ascii="Times New Roman" w:hAnsi="Times New Roman" w:cs="Times New Roman"/>
          <w:sz w:val="24"/>
          <w:szCs w:val="24"/>
        </w:rPr>
        <w:t>)</w:t>
      </w:r>
      <w:r w:rsidR="001D6A30" w:rsidRPr="00874F94">
        <w:rPr>
          <w:rFonts w:ascii="Times New Roman" w:hAnsi="Times New Roman" w:cs="Times New Roman"/>
          <w:sz w:val="24"/>
          <w:szCs w:val="24"/>
        </w:rPr>
        <w:t>, przy uwzględnieniu następujących zasad oceny punktowej:</w:t>
      </w:r>
    </w:p>
    <w:p w14:paraId="0BED26DD"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3 lata gwarancji – 0 punktów,</w:t>
      </w:r>
    </w:p>
    <w:p w14:paraId="23F8A0A9"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4 lata gwarancji – 1 punkt,</w:t>
      </w:r>
    </w:p>
    <w:p w14:paraId="14384BF6"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5 lat gwarancji – 2 punkty,</w:t>
      </w:r>
    </w:p>
    <w:p w14:paraId="4EC6EAAB"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6 lat gwarancji – 3 punkty,</w:t>
      </w:r>
    </w:p>
    <w:p w14:paraId="402574D8"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7 lat gwarancji – 4 punkty,</w:t>
      </w:r>
    </w:p>
    <w:p w14:paraId="78004A52"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8 lat gwarancji i więcej – 5 punktów,</w:t>
      </w:r>
    </w:p>
    <w:p w14:paraId="3E303369" w14:textId="77777777" w:rsidR="001D6A30" w:rsidRPr="00874F94" w:rsidRDefault="001D6A30" w:rsidP="001D6A30">
      <w:pPr>
        <w:spacing w:after="0" w:line="240" w:lineRule="atLeast"/>
        <w:ind w:left="426"/>
        <w:rPr>
          <w:rFonts w:ascii="Times New Roman" w:hAnsi="Times New Roman" w:cs="Times New Roman"/>
          <w:sz w:val="24"/>
          <w:szCs w:val="24"/>
        </w:rPr>
      </w:pPr>
      <w:r w:rsidRPr="00874F94">
        <w:rPr>
          <w:rFonts w:ascii="Times New Roman" w:hAnsi="Times New Roman" w:cs="Times New Roman"/>
          <w:sz w:val="24"/>
          <w:szCs w:val="24"/>
        </w:rPr>
        <w:t>oferta z najdłuższym terminem gwarancji otrzyma maksymalną ilość punktów,</w:t>
      </w:r>
    </w:p>
    <w:p w14:paraId="5A31144A" w14:textId="77777777" w:rsidR="001D6A30" w:rsidRPr="00874F94" w:rsidRDefault="001D6A30" w:rsidP="001D6A30">
      <w:pPr>
        <w:spacing w:after="0" w:line="240" w:lineRule="atLeast"/>
        <w:ind w:left="426"/>
        <w:rPr>
          <w:rFonts w:ascii="Times New Roman" w:hAnsi="Times New Roman" w:cs="Times New Roman"/>
          <w:sz w:val="24"/>
          <w:szCs w:val="24"/>
        </w:rPr>
      </w:pPr>
      <w:r w:rsidRPr="00874F94">
        <w:rPr>
          <w:rFonts w:ascii="Times New Roman" w:hAnsi="Times New Roman" w:cs="Times New Roman"/>
          <w:sz w:val="24"/>
          <w:szCs w:val="24"/>
        </w:rPr>
        <w:t>informacje dotyczące terminu gwarancji wykonawca poda w formularzu oferty – załączniku nr 3 do specyfikacji istotnych warunków zamówienia,</w:t>
      </w:r>
    </w:p>
    <w:p w14:paraId="27E45039" w14:textId="77777777" w:rsidR="001D6A30" w:rsidRPr="00874F94" w:rsidRDefault="001D6A30" w:rsidP="00872832">
      <w:pPr>
        <w:spacing w:after="180" w:line="240" w:lineRule="atLeast"/>
        <w:ind w:firstLine="397"/>
        <w:jc w:val="both"/>
        <w:rPr>
          <w:rFonts w:ascii="Times New Roman" w:hAnsi="Times New Roman" w:cs="Times New Roman"/>
          <w:sz w:val="24"/>
          <w:szCs w:val="24"/>
        </w:rPr>
      </w:pPr>
      <w:r w:rsidRPr="00874F94">
        <w:rPr>
          <w:rFonts w:ascii="Times New Roman" w:hAnsi="Times New Roman" w:cs="Times New Roman"/>
          <w:sz w:val="24"/>
          <w:szCs w:val="24"/>
        </w:rPr>
        <w:t>ocena punktowa tego kryterium dokonana zostanie zgodnie z formułą:</w:t>
      </w:r>
    </w:p>
    <w:p w14:paraId="7CE65F6A" w14:textId="77777777" w:rsidR="001D6A30" w:rsidRPr="00874F94" w:rsidRDefault="001D6A30" w:rsidP="001D6A30">
      <w:pPr>
        <w:widowControl w:val="0"/>
        <w:numPr>
          <w:ilvl w:val="12"/>
          <w:numId w:val="0"/>
        </w:numPr>
        <w:overflowPunct w:val="0"/>
        <w:autoSpaceDE w:val="0"/>
        <w:autoSpaceDN w:val="0"/>
        <w:adjustRightInd w:val="0"/>
        <w:spacing w:line="300" w:lineRule="atLeast"/>
        <w:ind w:left="397"/>
        <w:jc w:val="both"/>
        <w:rPr>
          <w:rFonts w:ascii="Times New Roman" w:hAnsi="Times New Roman" w:cs="Times New Roman"/>
          <w:sz w:val="24"/>
          <w:szCs w:val="24"/>
        </w:rPr>
      </w:pP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t xml:space="preserve">      liczba punktów przyznanych badanej ofercie</w:t>
      </w:r>
    </w:p>
    <w:p w14:paraId="2CE75501" w14:textId="77777777" w:rsidR="001D6A30" w:rsidRPr="00874F94" w:rsidRDefault="001D6A30" w:rsidP="001D6A30">
      <w:pPr>
        <w:widowControl w:val="0"/>
        <w:numPr>
          <w:ilvl w:val="12"/>
          <w:numId w:val="0"/>
        </w:numPr>
        <w:overflowPunct w:val="0"/>
        <w:autoSpaceDE w:val="0"/>
        <w:autoSpaceDN w:val="0"/>
        <w:adjustRightInd w:val="0"/>
        <w:spacing w:line="300" w:lineRule="atLeast"/>
        <w:jc w:val="center"/>
        <w:rPr>
          <w:rFonts w:ascii="Times New Roman" w:hAnsi="Times New Roman" w:cs="Times New Roman"/>
          <w:sz w:val="24"/>
          <w:szCs w:val="24"/>
        </w:rPr>
      </w:pPr>
      <w:r w:rsidRPr="00874F94">
        <w:rPr>
          <w:rFonts w:ascii="Times New Roman" w:hAnsi="Times New Roman" w:cs="Times New Roman"/>
          <w:sz w:val="24"/>
          <w:szCs w:val="24"/>
        </w:rPr>
        <w:t xml:space="preserve">wartość punktowa oferty  = </w:t>
      </w:r>
      <w:r w:rsidRPr="00874F94">
        <w:rPr>
          <w:rFonts w:ascii="Times New Roman" w:hAnsi="Times New Roman" w:cs="Times New Roman"/>
          <w:sz w:val="24"/>
          <w:szCs w:val="24"/>
          <w:vertAlign w:val="superscript"/>
        </w:rPr>
        <w:t>_______________________________________________________</w:t>
      </w:r>
      <w:r w:rsidRPr="00874F94">
        <w:rPr>
          <w:rFonts w:ascii="Times New Roman" w:hAnsi="Times New Roman" w:cs="Times New Roman"/>
          <w:sz w:val="24"/>
          <w:szCs w:val="24"/>
        </w:rPr>
        <w:t xml:space="preserve"> x 1</w:t>
      </w:r>
      <w:r w:rsidR="00874F94" w:rsidRPr="00874F94">
        <w:rPr>
          <w:rFonts w:ascii="Times New Roman" w:hAnsi="Times New Roman" w:cs="Times New Roman"/>
          <w:sz w:val="24"/>
          <w:szCs w:val="24"/>
        </w:rPr>
        <w:t>0</w:t>
      </w:r>
      <w:r w:rsidRPr="00874F94">
        <w:rPr>
          <w:rFonts w:ascii="Times New Roman" w:hAnsi="Times New Roman" w:cs="Times New Roman"/>
          <w:sz w:val="24"/>
          <w:szCs w:val="24"/>
        </w:rPr>
        <w:t xml:space="preserve">0 x </w:t>
      </w:r>
      <w:r w:rsidR="00874F94" w:rsidRPr="00874F94">
        <w:rPr>
          <w:rFonts w:ascii="Times New Roman" w:hAnsi="Times New Roman" w:cs="Times New Roman"/>
          <w:sz w:val="24"/>
          <w:szCs w:val="24"/>
        </w:rPr>
        <w:t>30</w:t>
      </w:r>
      <w:r w:rsidRPr="00874F94">
        <w:rPr>
          <w:rFonts w:ascii="Times New Roman" w:hAnsi="Times New Roman" w:cs="Times New Roman"/>
          <w:sz w:val="24"/>
          <w:szCs w:val="24"/>
        </w:rPr>
        <w:t>%</w:t>
      </w:r>
    </w:p>
    <w:p w14:paraId="41B4C5A1" w14:textId="77777777" w:rsidR="001D6A30" w:rsidRPr="00874F94" w:rsidRDefault="001D6A30" w:rsidP="001D6A30">
      <w:pPr>
        <w:spacing w:line="240" w:lineRule="atLeast"/>
        <w:ind w:left="426"/>
        <w:jc w:val="both"/>
        <w:rPr>
          <w:rFonts w:ascii="Times New Roman" w:hAnsi="Times New Roman" w:cs="Times New Roman"/>
          <w:sz w:val="24"/>
          <w:szCs w:val="24"/>
        </w:rPr>
      </w:pPr>
      <w:r w:rsidRPr="00874F94">
        <w:rPr>
          <w:rFonts w:ascii="Times New Roman" w:hAnsi="Times New Roman" w:cs="Times New Roman"/>
          <w:sz w:val="24"/>
          <w:szCs w:val="24"/>
        </w:rPr>
        <w:t xml:space="preserve">    </w:t>
      </w:r>
      <w:r w:rsidRPr="00874F94">
        <w:rPr>
          <w:rFonts w:ascii="Times New Roman" w:hAnsi="Times New Roman" w:cs="Times New Roman"/>
          <w:sz w:val="24"/>
          <w:szCs w:val="24"/>
        </w:rPr>
        <w:tab/>
      </w:r>
      <w:r w:rsidRPr="00874F94">
        <w:rPr>
          <w:rFonts w:ascii="Times New Roman" w:hAnsi="Times New Roman" w:cs="Times New Roman"/>
          <w:sz w:val="24"/>
          <w:szCs w:val="24"/>
        </w:rPr>
        <w:tab/>
        <w:t xml:space="preserve">                         najwyższa liczba punktów spośród badanych ofert</w:t>
      </w:r>
    </w:p>
    <w:p w14:paraId="4F0E8927" w14:textId="77777777" w:rsidR="002F147F" w:rsidRPr="002F147F" w:rsidRDefault="002F14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sidRPr="00874F94">
        <w:rPr>
          <w:rFonts w:ascii="Times New Roman" w:eastAsia="Times New Roman" w:hAnsi="Times New Roman" w:cs="Times New Roman"/>
          <w:sz w:val="24"/>
          <w:szCs w:val="24"/>
          <w:lang w:eastAsia="pl-PL"/>
        </w:rPr>
        <w:br/>
        <w:t>Jako najkorzystniejsza zostanie wybrana oferta przedstawiająca najkorzystniejszy b</w:t>
      </w:r>
      <w:r w:rsidR="00874F94" w:rsidRPr="00874F94">
        <w:rPr>
          <w:rFonts w:ascii="Times New Roman" w:eastAsia="Times New Roman" w:hAnsi="Times New Roman" w:cs="Times New Roman"/>
          <w:sz w:val="24"/>
          <w:szCs w:val="24"/>
          <w:lang w:eastAsia="pl-PL"/>
        </w:rPr>
        <w:t>ilans ww. kryteriów.</w:t>
      </w:r>
      <w:r w:rsidR="00874F94" w:rsidRPr="00874F94">
        <w:rPr>
          <w:rFonts w:ascii="Times New Roman" w:eastAsia="Times New Roman" w:hAnsi="Times New Roman" w:cs="Times New Roman"/>
          <w:sz w:val="24"/>
          <w:szCs w:val="24"/>
          <w:lang w:eastAsia="pl-PL"/>
        </w:rPr>
        <w:br/>
      </w:r>
      <w:r w:rsidR="00874F94">
        <w:rPr>
          <w:rFonts w:ascii="Times New Roman" w:eastAsia="Times New Roman" w:hAnsi="Times New Roman" w:cs="Times New Roman"/>
          <w:sz w:val="24"/>
          <w:szCs w:val="24"/>
          <w:lang w:eastAsia="pl-PL"/>
        </w:rPr>
        <w:br/>
      </w:r>
    </w:p>
    <w:p w14:paraId="7BB08AEF" w14:textId="77777777" w:rsidR="002F147F" w:rsidRPr="001D6A30" w:rsidRDefault="002F147F" w:rsidP="001D6A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1D6A30">
        <w:rPr>
          <w:rFonts w:ascii="Times New Roman" w:eastAsia="Times New Roman" w:hAnsi="Times New Roman" w:cs="Times New Roman"/>
          <w:b/>
          <w:bCs/>
          <w:sz w:val="24"/>
          <w:szCs w:val="24"/>
          <w:lang w:eastAsia="pl-PL"/>
        </w:rPr>
        <w:t>Wykluczenia</w:t>
      </w:r>
    </w:p>
    <w:p w14:paraId="3ECEF700" w14:textId="77777777" w:rsidR="002F147F" w:rsidRDefault="002F14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sidRPr="002F147F">
        <w:rPr>
          <w:rFonts w:ascii="Times New Roman" w:eastAsia="Times New Roman" w:hAnsi="Times New Roman" w:cs="Times New Roman"/>
          <w:sz w:val="24"/>
          <w:szCs w:val="24"/>
          <w:lang w:eastAsia="pl-PL"/>
        </w:rPr>
        <w:t>Z udziału w postępowaniu wykluczone są podmioty powiązane osobowo i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Oferentem, polegające w szczególności na:</w:t>
      </w:r>
      <w:r w:rsidRPr="002F147F">
        <w:rPr>
          <w:rFonts w:ascii="Times New Roman" w:eastAsia="Times New Roman" w:hAnsi="Times New Roman" w:cs="Times New Roman"/>
          <w:sz w:val="24"/>
          <w:szCs w:val="24"/>
          <w:lang w:eastAsia="pl-PL"/>
        </w:rPr>
        <w:br/>
        <w:t>-Uczestniczeniu w spółce, jako wspólnik spółki cywilnej lub spółki osobowej,</w:t>
      </w:r>
      <w:r w:rsidRPr="002F147F">
        <w:rPr>
          <w:rFonts w:ascii="Times New Roman" w:eastAsia="Times New Roman" w:hAnsi="Times New Roman" w:cs="Times New Roman"/>
          <w:sz w:val="24"/>
          <w:szCs w:val="24"/>
          <w:lang w:eastAsia="pl-PL"/>
        </w:rPr>
        <w:br/>
        <w:t>-Posiadaniu co najmniej 10% udziałów lub akcji,</w:t>
      </w:r>
      <w:r w:rsidRPr="002F147F">
        <w:rPr>
          <w:rFonts w:ascii="Times New Roman" w:eastAsia="Times New Roman" w:hAnsi="Times New Roman" w:cs="Times New Roman"/>
          <w:sz w:val="24"/>
          <w:szCs w:val="24"/>
          <w:lang w:eastAsia="pl-PL"/>
        </w:rPr>
        <w:br/>
        <w:t>-Pełnieniu funkcji członka organu nadzorczego lub zarządzającego, prokurenta, pełnomocnika,</w:t>
      </w:r>
      <w:r w:rsidRPr="002F147F">
        <w:rPr>
          <w:rFonts w:ascii="Times New Roman" w:eastAsia="Times New Roman" w:hAnsi="Times New Roman" w:cs="Times New Roman"/>
          <w:sz w:val="24"/>
          <w:szCs w:val="24"/>
          <w:lang w:eastAsia="pl-PL"/>
        </w:rPr>
        <w:br/>
        <w:t>-Pozostawaniu w związku małżeńskim, w stosunku pokrewieństwa lub powinowactwa w linii prostej, pokrewieństwa drugiego stopnia lub powinowactwa drugiego stopnia w linii bocznej lub w stosunku przysposobienia, opieki lub kurateli.</w:t>
      </w:r>
    </w:p>
    <w:p w14:paraId="24E67E5D" w14:textId="77777777" w:rsidR="001D6A30" w:rsidRDefault="001D6A30" w:rsidP="002F147F">
      <w:pPr>
        <w:shd w:val="clear" w:color="auto" w:fill="FFFFFF"/>
        <w:spacing w:line="240" w:lineRule="auto"/>
        <w:textAlignment w:val="baseline"/>
        <w:rPr>
          <w:rFonts w:ascii="Times New Roman" w:eastAsia="Times New Roman" w:hAnsi="Times New Roman" w:cs="Times New Roman"/>
          <w:sz w:val="24"/>
          <w:szCs w:val="24"/>
          <w:lang w:eastAsia="pl-PL"/>
        </w:rPr>
      </w:pPr>
    </w:p>
    <w:p w14:paraId="398A7493" w14:textId="77777777" w:rsidR="001D6A30" w:rsidRPr="00FF02D7" w:rsidRDefault="00FF02D7" w:rsidP="00FF02D7">
      <w:pPr>
        <w:pStyle w:val="Tekstpodstawowy"/>
        <w:numPr>
          <w:ilvl w:val="0"/>
          <w:numId w:val="4"/>
        </w:numPr>
        <w:spacing w:line="240" w:lineRule="atLeast"/>
        <w:rPr>
          <w:b/>
        </w:rPr>
      </w:pPr>
      <w:r w:rsidRPr="00FF02D7">
        <w:rPr>
          <w:b/>
        </w:rPr>
        <w:t>Wymagania dotyczące zabezpieczenia należytego wykonania umowy.</w:t>
      </w:r>
    </w:p>
    <w:p w14:paraId="0FA70D7D" w14:textId="77777777" w:rsidR="00FF02D7" w:rsidRPr="00FF02D7" w:rsidRDefault="00FF02D7" w:rsidP="00FF02D7">
      <w:pPr>
        <w:pStyle w:val="Tekstpodstawowy"/>
        <w:spacing w:line="240" w:lineRule="atLeast"/>
        <w:ind w:left="720"/>
      </w:pPr>
    </w:p>
    <w:p w14:paraId="16BD1EF9" w14:textId="40DE355E" w:rsidR="001D6A30" w:rsidRPr="00FF02D7" w:rsidRDefault="001D6A30" w:rsidP="001D6A30">
      <w:pPr>
        <w:numPr>
          <w:ilvl w:val="0"/>
          <w:numId w:val="8"/>
        </w:numPr>
        <w:spacing w:after="0" w:line="240" w:lineRule="atLeast"/>
        <w:ind w:left="284" w:hanging="284"/>
        <w:jc w:val="both"/>
        <w:rPr>
          <w:rFonts w:ascii="Times New Roman" w:hAnsi="Times New Roman" w:cs="Times New Roman"/>
          <w:sz w:val="24"/>
          <w:szCs w:val="24"/>
        </w:rPr>
      </w:pPr>
      <w:r w:rsidRPr="00FF02D7">
        <w:rPr>
          <w:rFonts w:ascii="Times New Roman" w:hAnsi="Times New Roman" w:cs="Times New Roman"/>
          <w:sz w:val="24"/>
          <w:szCs w:val="24"/>
        </w:rPr>
        <w:t xml:space="preserve">Wykonawca przed podpisaniem umowy wniesie zabezpieczenie należytego wykonania umowy w wysokości </w:t>
      </w:r>
      <w:r w:rsidR="0072276F">
        <w:rPr>
          <w:rFonts w:ascii="Times New Roman" w:hAnsi="Times New Roman" w:cs="Times New Roman"/>
          <w:sz w:val="24"/>
          <w:szCs w:val="24"/>
        </w:rPr>
        <w:t>5</w:t>
      </w:r>
      <w:r w:rsidRPr="00FF02D7">
        <w:rPr>
          <w:rFonts w:ascii="Times New Roman" w:hAnsi="Times New Roman" w:cs="Times New Roman"/>
          <w:sz w:val="24"/>
          <w:szCs w:val="24"/>
        </w:rPr>
        <w:t>% ceny całkowitej podanej w ofercie.</w:t>
      </w:r>
    </w:p>
    <w:p w14:paraId="7059F086" w14:textId="77777777" w:rsidR="001D6A30" w:rsidRPr="00FF02D7" w:rsidRDefault="001D6A30" w:rsidP="001D6A30">
      <w:pPr>
        <w:pStyle w:val="Tekstpodstawowy"/>
        <w:numPr>
          <w:ilvl w:val="0"/>
          <w:numId w:val="8"/>
        </w:numPr>
        <w:spacing w:line="240" w:lineRule="atLeast"/>
        <w:ind w:left="284" w:hanging="284"/>
        <w:rPr>
          <w:szCs w:val="24"/>
        </w:rPr>
      </w:pPr>
      <w:r w:rsidRPr="00FF02D7">
        <w:rPr>
          <w:szCs w:val="24"/>
          <w:lang w:val="pl-PL"/>
        </w:rPr>
        <w:t>Zabezpieczenie może być wniesione w pieniądzu, poręczeniach bankowych lub</w:t>
      </w:r>
      <w:r w:rsidRPr="00FF02D7">
        <w:rPr>
          <w:szCs w:val="24"/>
        </w:rPr>
        <w:t xml:space="preserve"> poręczeniach spółdzielczej kasy oszczędnościowo-kredytowej – poręczenie kasy jest zawsze poręczeniem pieniężnym, gwarancjach bankowych, gwarancjach </w:t>
      </w:r>
      <w:r w:rsidRPr="00FF02D7">
        <w:rPr>
          <w:szCs w:val="24"/>
        </w:rPr>
        <w:lastRenderedPageBreak/>
        <w:t>ubezpieczeniowych, poręczeniach udzielanych przez podmioty, o których mowa w art. 6b ust. 5 pkt 2 ustawy z dnia 9 listopada 2000 r. o utworzeniu Polskiej Agencji Rozwoju Przedsiębiorczości</w:t>
      </w:r>
      <w:r w:rsidRPr="00FF02D7">
        <w:rPr>
          <w:szCs w:val="24"/>
          <w:lang w:val="pl-PL"/>
        </w:rPr>
        <w:t>.</w:t>
      </w:r>
    </w:p>
    <w:p w14:paraId="456D3C1E" w14:textId="77777777" w:rsidR="001D6A30" w:rsidRPr="00FF02D7" w:rsidRDefault="001D6A30" w:rsidP="001D6A30">
      <w:pPr>
        <w:numPr>
          <w:ilvl w:val="0"/>
          <w:numId w:val="8"/>
        </w:numPr>
        <w:spacing w:after="0" w:line="240" w:lineRule="atLeast"/>
        <w:ind w:left="284" w:hanging="284"/>
        <w:jc w:val="both"/>
        <w:rPr>
          <w:rFonts w:ascii="Times New Roman" w:hAnsi="Times New Roman" w:cs="Times New Roman"/>
          <w:sz w:val="24"/>
          <w:szCs w:val="24"/>
        </w:rPr>
      </w:pPr>
      <w:r w:rsidRPr="00FF02D7">
        <w:rPr>
          <w:rFonts w:ascii="Times New Roman" w:hAnsi="Times New Roman" w:cs="Times New Roman"/>
          <w:sz w:val="24"/>
          <w:szCs w:val="24"/>
        </w:rPr>
        <w:t>Zamawiający zwróci 70% zabezpieczenia w terminie 30 dni od dnia wykonania całości przedmiotu zamówienia i uznania przez zamawiającego za należycie wykonane, pozostałe 30% zamawiający zwróci nie później niż w 15 dniu po upływie okresu rękojmi za wady.</w:t>
      </w:r>
    </w:p>
    <w:p w14:paraId="0AA8130F" w14:textId="77777777" w:rsidR="001D6A30" w:rsidRPr="002F147F" w:rsidRDefault="001D6A30" w:rsidP="002F147F">
      <w:pPr>
        <w:shd w:val="clear" w:color="auto" w:fill="FFFFFF"/>
        <w:spacing w:line="240" w:lineRule="auto"/>
        <w:textAlignment w:val="baseline"/>
        <w:rPr>
          <w:rFonts w:ascii="Times New Roman" w:eastAsia="Times New Roman" w:hAnsi="Times New Roman" w:cs="Times New Roman"/>
          <w:sz w:val="24"/>
          <w:szCs w:val="24"/>
          <w:lang w:eastAsia="pl-PL"/>
        </w:rPr>
      </w:pPr>
    </w:p>
    <w:p w14:paraId="6CEFD6DA" w14:textId="77777777" w:rsidR="00B820A6" w:rsidRDefault="00B820A6"/>
    <w:p w14:paraId="48125012" w14:textId="77777777" w:rsidR="001D6A30" w:rsidRPr="00A0145F" w:rsidRDefault="001D6A30" w:rsidP="001D6A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A0145F">
        <w:rPr>
          <w:rFonts w:ascii="Times New Roman" w:eastAsia="Times New Roman" w:hAnsi="Times New Roman" w:cs="Times New Roman"/>
          <w:b/>
          <w:bCs/>
          <w:sz w:val="24"/>
          <w:szCs w:val="24"/>
          <w:lang w:eastAsia="pl-PL"/>
        </w:rPr>
        <w:t>Załączniki</w:t>
      </w:r>
    </w:p>
    <w:p w14:paraId="0196AB85" w14:textId="3274F9D3" w:rsidR="001D6A30" w:rsidRDefault="001D6A30" w:rsidP="001D6A30">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1 - </w:t>
      </w:r>
      <w:proofErr w:type="spellStart"/>
      <w:r w:rsidRPr="00372BB4">
        <w:rPr>
          <w:rFonts w:ascii="Times New Roman" w:eastAsia="Times New Roman" w:hAnsi="Times New Roman" w:cs="Times New Roman"/>
          <w:sz w:val="24"/>
          <w:szCs w:val="24"/>
          <w:lang w:eastAsia="pl-PL"/>
        </w:rPr>
        <w:t>O</w:t>
      </w:r>
      <w:r w:rsidR="001B2FA2">
        <w:rPr>
          <w:rFonts w:ascii="Times New Roman" w:eastAsia="Times New Roman" w:hAnsi="Times New Roman" w:cs="Times New Roman"/>
          <w:sz w:val="24"/>
          <w:szCs w:val="24"/>
          <w:lang w:eastAsia="pl-PL"/>
        </w:rPr>
        <w:t>ś</w:t>
      </w:r>
      <w:r w:rsidRPr="00372BB4">
        <w:rPr>
          <w:rFonts w:ascii="Times New Roman" w:eastAsia="Times New Roman" w:hAnsi="Times New Roman" w:cs="Times New Roman"/>
          <w:sz w:val="24"/>
          <w:szCs w:val="24"/>
          <w:lang w:eastAsia="pl-PL"/>
        </w:rPr>
        <w:t>wiadczenie_o_spelnianiu_warunkow_udzialu_w_postepowaniu</w:t>
      </w:r>
      <w:proofErr w:type="spellEnd"/>
    </w:p>
    <w:p w14:paraId="0C3EACCA" w14:textId="7FE90DDE" w:rsidR="001D6A30" w:rsidRDefault="001D6A30" w:rsidP="001D6A30">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2 - </w:t>
      </w:r>
      <w:proofErr w:type="spellStart"/>
      <w:r w:rsidRPr="00372BB4">
        <w:rPr>
          <w:rFonts w:ascii="Times New Roman" w:eastAsia="Times New Roman" w:hAnsi="Times New Roman" w:cs="Times New Roman"/>
          <w:sz w:val="24"/>
          <w:szCs w:val="24"/>
          <w:lang w:eastAsia="pl-PL"/>
        </w:rPr>
        <w:t>O</w:t>
      </w:r>
      <w:r w:rsidR="001B2FA2">
        <w:rPr>
          <w:rFonts w:ascii="Times New Roman" w:eastAsia="Times New Roman" w:hAnsi="Times New Roman" w:cs="Times New Roman"/>
          <w:sz w:val="24"/>
          <w:szCs w:val="24"/>
          <w:lang w:eastAsia="pl-PL"/>
        </w:rPr>
        <w:t>ś</w:t>
      </w:r>
      <w:r w:rsidRPr="00372BB4">
        <w:rPr>
          <w:rFonts w:ascii="Times New Roman" w:eastAsia="Times New Roman" w:hAnsi="Times New Roman" w:cs="Times New Roman"/>
          <w:sz w:val="24"/>
          <w:szCs w:val="24"/>
          <w:lang w:eastAsia="pl-PL"/>
        </w:rPr>
        <w:t>wiadczenie_o_braku_podstaw_do_wykluczenia</w:t>
      </w:r>
      <w:proofErr w:type="spellEnd"/>
    </w:p>
    <w:p w14:paraId="5B777FF3" w14:textId="77777777" w:rsidR="001D6A30" w:rsidRDefault="001D6A30" w:rsidP="001D6A30">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 – Formularz ofertowy</w:t>
      </w:r>
    </w:p>
    <w:p w14:paraId="127465F5" w14:textId="77777777" w:rsidR="001D6A30" w:rsidRDefault="001D6A30" w:rsidP="001D6A30">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 – Wykaz wykonanych robót budowlanych</w:t>
      </w:r>
    </w:p>
    <w:p w14:paraId="16782D8A" w14:textId="77777777" w:rsidR="001D6A30" w:rsidRDefault="001D6A30" w:rsidP="001D6A30">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5 – Wykaz osób uczestniczących w wykonywaniu zamówienia</w:t>
      </w:r>
    </w:p>
    <w:p w14:paraId="1B77D031" w14:textId="77777777" w:rsidR="001D6A30" w:rsidRDefault="001D6A30" w:rsidP="001D6A30">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6 – Oświadczenie o posiadaniu wymaganych uprawnieniach</w:t>
      </w:r>
    </w:p>
    <w:p w14:paraId="5E7A9F19" w14:textId="77777777" w:rsidR="00872832" w:rsidRDefault="00872832" w:rsidP="001D6A30">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7 – Wzór umowy</w:t>
      </w:r>
    </w:p>
    <w:p w14:paraId="21365DDF" w14:textId="77777777" w:rsidR="001D6A30" w:rsidRDefault="001D6A30" w:rsidP="00872832">
      <w:pPr>
        <w:pStyle w:val="Akapitzlist"/>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sidRPr="00872832">
        <w:rPr>
          <w:rFonts w:ascii="Times New Roman" w:eastAsia="Times New Roman" w:hAnsi="Times New Roman" w:cs="Times New Roman"/>
          <w:sz w:val="24"/>
          <w:szCs w:val="24"/>
          <w:lang w:eastAsia="pl-PL"/>
        </w:rPr>
        <w:t xml:space="preserve">Załącznik nr </w:t>
      </w:r>
      <w:r w:rsidR="00872832">
        <w:rPr>
          <w:rFonts w:ascii="Times New Roman" w:eastAsia="Times New Roman" w:hAnsi="Times New Roman" w:cs="Times New Roman"/>
          <w:sz w:val="24"/>
          <w:szCs w:val="24"/>
          <w:lang w:eastAsia="pl-PL"/>
        </w:rPr>
        <w:t>8</w:t>
      </w:r>
      <w:r w:rsidRPr="00872832">
        <w:rPr>
          <w:rFonts w:ascii="Times New Roman" w:eastAsia="Times New Roman" w:hAnsi="Times New Roman" w:cs="Times New Roman"/>
          <w:sz w:val="24"/>
          <w:szCs w:val="24"/>
          <w:lang w:eastAsia="pl-PL"/>
        </w:rPr>
        <w:t xml:space="preserve"> – </w:t>
      </w:r>
      <w:r w:rsidR="00872832">
        <w:rPr>
          <w:rFonts w:ascii="Times New Roman" w:eastAsia="Times New Roman" w:hAnsi="Times New Roman" w:cs="Times New Roman"/>
          <w:sz w:val="24"/>
          <w:szCs w:val="24"/>
          <w:lang w:eastAsia="pl-PL"/>
        </w:rPr>
        <w:t>Zapotrzebowanie mocy dla węzłów</w:t>
      </w:r>
    </w:p>
    <w:p w14:paraId="3DBBFB0B" w14:textId="77777777" w:rsidR="00591C22" w:rsidRDefault="00591C22" w:rsidP="00872832">
      <w:pPr>
        <w:pStyle w:val="Akapitzlist"/>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9 – Projekt budowlany</w:t>
      </w:r>
    </w:p>
    <w:p w14:paraId="6F9AB653" w14:textId="77777777" w:rsidR="00591C22" w:rsidRDefault="00591C22" w:rsidP="00872832">
      <w:pPr>
        <w:pStyle w:val="Akapitzlist"/>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10 – Przedmiar robót</w:t>
      </w:r>
    </w:p>
    <w:p w14:paraId="1D518C7C" w14:textId="77777777" w:rsidR="00591C22" w:rsidRDefault="00591C22" w:rsidP="00872832">
      <w:pPr>
        <w:pStyle w:val="Akapitzlist"/>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Załącznik nr 11 – </w:t>
      </w:r>
      <w:proofErr w:type="spellStart"/>
      <w:r>
        <w:rPr>
          <w:rFonts w:ascii="Times New Roman" w:eastAsia="Times New Roman" w:hAnsi="Times New Roman" w:cs="Times New Roman"/>
          <w:sz w:val="24"/>
          <w:szCs w:val="24"/>
          <w:lang w:eastAsia="pl-PL"/>
        </w:rPr>
        <w:t>STWiOR</w:t>
      </w:r>
      <w:proofErr w:type="spellEnd"/>
    </w:p>
    <w:p w14:paraId="5C872E1D" w14:textId="77777777" w:rsidR="003511B8" w:rsidRDefault="003511B8" w:rsidP="00872832">
      <w:pPr>
        <w:pStyle w:val="Akapitzlist"/>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12 – Oświadczenie – klauzula społeczna</w:t>
      </w:r>
    </w:p>
    <w:p w14:paraId="4900E9CC" w14:textId="77777777" w:rsidR="00591C22" w:rsidRPr="00872832" w:rsidRDefault="00591C22" w:rsidP="00591C22">
      <w:pPr>
        <w:pStyle w:val="Akapitzlist"/>
        <w:shd w:val="clear" w:color="auto" w:fill="FFFFFF"/>
        <w:spacing w:after="0" w:line="240" w:lineRule="auto"/>
        <w:ind w:left="502"/>
        <w:textAlignment w:val="baseline"/>
        <w:rPr>
          <w:rFonts w:ascii="Times New Roman" w:eastAsia="Times New Roman" w:hAnsi="Times New Roman" w:cs="Times New Roman"/>
          <w:sz w:val="24"/>
          <w:szCs w:val="24"/>
          <w:lang w:eastAsia="pl-PL"/>
        </w:rPr>
      </w:pPr>
    </w:p>
    <w:p w14:paraId="43161A17" w14:textId="77777777" w:rsidR="001D6A30" w:rsidRDefault="001D6A30"/>
    <w:sectPr w:rsidR="001D6A30" w:rsidSect="003D31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2263C" w14:textId="77777777" w:rsidR="0005123C" w:rsidRDefault="0005123C" w:rsidP="005307CA">
      <w:pPr>
        <w:spacing w:after="0" w:line="240" w:lineRule="auto"/>
      </w:pPr>
      <w:r>
        <w:separator/>
      </w:r>
    </w:p>
  </w:endnote>
  <w:endnote w:type="continuationSeparator" w:id="0">
    <w:p w14:paraId="2B775419" w14:textId="77777777" w:rsidR="0005123C" w:rsidRDefault="0005123C" w:rsidP="0053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2FB00" w14:textId="77777777" w:rsidR="0005123C" w:rsidRDefault="0005123C" w:rsidP="005307CA">
      <w:pPr>
        <w:spacing w:after="0" w:line="240" w:lineRule="auto"/>
      </w:pPr>
      <w:r>
        <w:separator/>
      </w:r>
    </w:p>
  </w:footnote>
  <w:footnote w:type="continuationSeparator" w:id="0">
    <w:p w14:paraId="6626AC49" w14:textId="77777777" w:rsidR="0005123C" w:rsidRDefault="0005123C" w:rsidP="00530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45D21"/>
    <w:multiLevelType w:val="multilevel"/>
    <w:tmpl w:val="0878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87C24"/>
    <w:multiLevelType w:val="hybridMultilevel"/>
    <w:tmpl w:val="684830D2"/>
    <w:lvl w:ilvl="0" w:tplc="46604708">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
    <w:nsid w:val="2D7E0746"/>
    <w:multiLevelType w:val="multilevel"/>
    <w:tmpl w:val="971A2B1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nsid w:val="387D41F6"/>
    <w:multiLevelType w:val="hybridMultilevel"/>
    <w:tmpl w:val="E0967C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182BC9"/>
    <w:multiLevelType w:val="hybridMultilevel"/>
    <w:tmpl w:val="BF804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44E245F7"/>
    <w:multiLevelType w:val="hybridMultilevel"/>
    <w:tmpl w:val="2D660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BD2D41"/>
    <w:multiLevelType w:val="hybridMultilevel"/>
    <w:tmpl w:val="474EED26"/>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C9722B"/>
    <w:multiLevelType w:val="hybridMultilevel"/>
    <w:tmpl w:val="8F343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pStyle w:val="Tytu3Znak"/>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3"/>
  </w:num>
  <w:num w:numId="6">
    <w:abstractNumId w:val="9"/>
  </w:num>
  <w:num w:numId="7">
    <w:abstractNumId w:val="5"/>
  </w:num>
  <w:num w:numId="8">
    <w:abstractNumId w:val="1"/>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sz Jelonkiewicz">
    <w15:presenceInfo w15:providerId="AD" w15:userId="S-1-5-21-4210461635-2895091518-2095744424-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7F"/>
    <w:rsid w:val="00024E25"/>
    <w:rsid w:val="0005123C"/>
    <w:rsid w:val="00056B50"/>
    <w:rsid w:val="001130AB"/>
    <w:rsid w:val="001B2FA2"/>
    <w:rsid w:val="001D6A30"/>
    <w:rsid w:val="00203A38"/>
    <w:rsid w:val="00271224"/>
    <w:rsid w:val="00295781"/>
    <w:rsid w:val="002F147F"/>
    <w:rsid w:val="00300F30"/>
    <w:rsid w:val="003511B8"/>
    <w:rsid w:val="00372BB4"/>
    <w:rsid w:val="003A15FB"/>
    <w:rsid w:val="003C7E05"/>
    <w:rsid w:val="003D313F"/>
    <w:rsid w:val="003D641C"/>
    <w:rsid w:val="00513FD5"/>
    <w:rsid w:val="005307CA"/>
    <w:rsid w:val="00551222"/>
    <w:rsid w:val="005607D0"/>
    <w:rsid w:val="00584FCB"/>
    <w:rsid w:val="00591C22"/>
    <w:rsid w:val="005970D0"/>
    <w:rsid w:val="00651B77"/>
    <w:rsid w:val="006E4248"/>
    <w:rsid w:val="006F1F46"/>
    <w:rsid w:val="0072276F"/>
    <w:rsid w:val="007F4D3A"/>
    <w:rsid w:val="0080449B"/>
    <w:rsid w:val="00872832"/>
    <w:rsid w:val="00874F94"/>
    <w:rsid w:val="008A5830"/>
    <w:rsid w:val="008A751F"/>
    <w:rsid w:val="008C50E1"/>
    <w:rsid w:val="008E77CA"/>
    <w:rsid w:val="009D58AA"/>
    <w:rsid w:val="00A0145F"/>
    <w:rsid w:val="00A039C8"/>
    <w:rsid w:val="00B232FF"/>
    <w:rsid w:val="00B31276"/>
    <w:rsid w:val="00B819BA"/>
    <w:rsid w:val="00B820A6"/>
    <w:rsid w:val="00C570C3"/>
    <w:rsid w:val="00CA3F37"/>
    <w:rsid w:val="00D13880"/>
    <w:rsid w:val="00D45DDB"/>
    <w:rsid w:val="00D53A2A"/>
    <w:rsid w:val="00D6467F"/>
    <w:rsid w:val="00DE2073"/>
    <w:rsid w:val="00E32BF1"/>
    <w:rsid w:val="00E96446"/>
    <w:rsid w:val="00ED5383"/>
    <w:rsid w:val="00F06E67"/>
    <w:rsid w:val="00F26E36"/>
    <w:rsid w:val="00F66E17"/>
    <w:rsid w:val="00F77123"/>
    <w:rsid w:val="00F966E3"/>
    <w:rsid w:val="00FD0053"/>
    <w:rsid w:val="00FF02D7"/>
    <w:rsid w:val="00FF1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F1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F147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F147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F147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F147F"/>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2F147F"/>
  </w:style>
  <w:style w:type="character" w:styleId="Hipercze">
    <w:name w:val="Hyperlink"/>
    <w:basedOn w:val="Domylnaczcionkaakapitu"/>
    <w:uiPriority w:val="99"/>
    <w:unhideWhenUsed/>
    <w:rsid w:val="002F147F"/>
    <w:rPr>
      <w:color w:val="0000FF"/>
      <w:u w:val="single"/>
    </w:rPr>
  </w:style>
  <w:style w:type="paragraph" w:customStyle="1" w:styleId="margin-bottom-zero">
    <w:name w:val="margin-bottom-zero"/>
    <w:basedOn w:val="Normalny"/>
    <w:rsid w:val="002F14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F14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F147F"/>
    <w:rPr>
      <w:rFonts w:asciiTheme="majorHAnsi" w:eastAsiaTheme="majorEastAsia" w:hAnsiTheme="majorHAnsi" w:cstheme="majorBidi"/>
      <w:color w:val="2F5496" w:themeColor="accent1" w:themeShade="BF"/>
      <w:sz w:val="32"/>
      <w:szCs w:val="32"/>
    </w:rPr>
  </w:style>
  <w:style w:type="paragraph" w:styleId="Tekstpodstawowy">
    <w:name w:val="Body Text"/>
    <w:aliases w:val=" Znak Znak, Znak, Znak Znak Znak Znak, Znak Znak Znak Znak Znak Znak Znak Znak Znak, Znak Znak Znak Znak Znak Znak Znak Znak, Znak Znak Znak Znak Znak Znak Znak,Znak,Znak Znak Znak Znak,Znak Znak Znak Znak Znak Znak Znak Znak Znak"/>
    <w:basedOn w:val="Normalny"/>
    <w:link w:val="TekstpodstawowyZnak"/>
    <w:rsid w:val="002F147F"/>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1, Znak Znak Znak Znak Znak Znak Znak Znak1,Znak Znak,Znak Znak Znak Znak Znak"/>
    <w:basedOn w:val="Domylnaczcionkaakapitu"/>
    <w:link w:val="Tekstpodstawowy"/>
    <w:rsid w:val="002F147F"/>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7F4D3A"/>
    <w:pPr>
      <w:ind w:left="720"/>
      <w:contextualSpacing/>
    </w:pPr>
  </w:style>
  <w:style w:type="paragraph" w:customStyle="1" w:styleId="Standard">
    <w:name w:val="Standard"/>
    <w:link w:val="StandardZnak1"/>
    <w:rsid w:val="00024E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andardZnak1">
    <w:name w:val="Standard Znak1"/>
    <w:link w:val="Standard"/>
    <w:rsid w:val="00024E25"/>
    <w:rPr>
      <w:rFonts w:ascii="Times New Roman" w:eastAsia="Times New Roman" w:hAnsi="Times New Roman" w:cs="Times New Roman"/>
      <w:sz w:val="24"/>
      <w:szCs w:val="24"/>
      <w:lang w:eastAsia="pl-PL"/>
    </w:rPr>
  </w:style>
  <w:style w:type="paragraph" w:customStyle="1" w:styleId="Tytu3Znak">
    <w:name w:val="Tytuł 3 Znak"/>
    <w:basedOn w:val="Normalny"/>
    <w:next w:val="Normalny"/>
    <w:rsid w:val="00024E25"/>
    <w:pPr>
      <w:keepNext/>
      <w:widowControl w:val="0"/>
      <w:numPr>
        <w:ilvl w:val="2"/>
        <w:numId w:val="9"/>
      </w:numPr>
      <w:autoSpaceDE w:val="0"/>
      <w:autoSpaceDN w:val="0"/>
      <w:adjustRightInd w:val="0"/>
      <w:spacing w:before="240" w:after="60" w:line="240" w:lineRule="auto"/>
      <w:jc w:val="both"/>
      <w:outlineLvl w:val="2"/>
    </w:pPr>
    <w:rPr>
      <w:rFonts w:ascii="Times New Roman" w:eastAsia="Times New Roman" w:hAnsi="Times New Roman" w:cs="Times New Roman"/>
      <w:b/>
      <w:bCs/>
      <w:sz w:val="24"/>
      <w:szCs w:val="24"/>
      <w:lang w:eastAsia="pl-PL"/>
    </w:rPr>
  </w:style>
  <w:style w:type="paragraph" w:customStyle="1" w:styleId="StandardZnakZnak">
    <w:name w:val="Standard Znak Znak"/>
    <w:link w:val="StandardZnakZnakZnak"/>
    <w:rsid w:val="00024E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andardZnakZnakZnak">
    <w:name w:val="Standard Znak Znak Znak"/>
    <w:link w:val="StandardZnakZnak"/>
    <w:locked/>
    <w:rsid w:val="00024E2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970D0"/>
    <w:rPr>
      <w:sz w:val="16"/>
      <w:szCs w:val="16"/>
    </w:rPr>
  </w:style>
  <w:style w:type="paragraph" w:styleId="Tekstkomentarza">
    <w:name w:val="annotation text"/>
    <w:basedOn w:val="Normalny"/>
    <w:link w:val="TekstkomentarzaZnak"/>
    <w:uiPriority w:val="99"/>
    <w:semiHidden/>
    <w:unhideWhenUsed/>
    <w:rsid w:val="00597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0D0"/>
    <w:rPr>
      <w:sz w:val="20"/>
      <w:szCs w:val="20"/>
    </w:rPr>
  </w:style>
  <w:style w:type="paragraph" w:styleId="Tematkomentarza">
    <w:name w:val="annotation subject"/>
    <w:basedOn w:val="Tekstkomentarza"/>
    <w:next w:val="Tekstkomentarza"/>
    <w:link w:val="TematkomentarzaZnak"/>
    <w:uiPriority w:val="99"/>
    <w:semiHidden/>
    <w:unhideWhenUsed/>
    <w:rsid w:val="005970D0"/>
    <w:rPr>
      <w:b/>
      <w:bCs/>
    </w:rPr>
  </w:style>
  <w:style w:type="character" w:customStyle="1" w:styleId="TematkomentarzaZnak">
    <w:name w:val="Temat komentarza Znak"/>
    <w:basedOn w:val="TekstkomentarzaZnak"/>
    <w:link w:val="Tematkomentarza"/>
    <w:uiPriority w:val="99"/>
    <w:semiHidden/>
    <w:rsid w:val="005970D0"/>
    <w:rPr>
      <w:b/>
      <w:bCs/>
      <w:sz w:val="20"/>
      <w:szCs w:val="20"/>
    </w:rPr>
  </w:style>
  <w:style w:type="paragraph" w:styleId="Tekstdymka">
    <w:name w:val="Balloon Text"/>
    <w:basedOn w:val="Normalny"/>
    <w:link w:val="TekstdymkaZnak"/>
    <w:uiPriority w:val="99"/>
    <w:semiHidden/>
    <w:unhideWhenUsed/>
    <w:rsid w:val="00597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0D0"/>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07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07CA"/>
    <w:rPr>
      <w:sz w:val="20"/>
      <w:szCs w:val="20"/>
    </w:rPr>
  </w:style>
  <w:style w:type="character" w:styleId="Odwoanieprzypisukocowego">
    <w:name w:val="endnote reference"/>
    <w:basedOn w:val="Domylnaczcionkaakapitu"/>
    <w:uiPriority w:val="99"/>
    <w:semiHidden/>
    <w:unhideWhenUsed/>
    <w:rsid w:val="005307CA"/>
    <w:rPr>
      <w:vertAlign w:val="superscript"/>
    </w:rPr>
  </w:style>
  <w:style w:type="paragraph" w:styleId="Zwykytekst">
    <w:name w:val="Plain Text"/>
    <w:basedOn w:val="Normalny"/>
    <w:link w:val="ZwykytekstZnak"/>
    <w:uiPriority w:val="99"/>
    <w:semiHidden/>
    <w:unhideWhenUsed/>
    <w:rsid w:val="003D641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D641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F1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F147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F147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F147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F147F"/>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2F147F"/>
  </w:style>
  <w:style w:type="character" w:styleId="Hipercze">
    <w:name w:val="Hyperlink"/>
    <w:basedOn w:val="Domylnaczcionkaakapitu"/>
    <w:uiPriority w:val="99"/>
    <w:unhideWhenUsed/>
    <w:rsid w:val="002F147F"/>
    <w:rPr>
      <w:color w:val="0000FF"/>
      <w:u w:val="single"/>
    </w:rPr>
  </w:style>
  <w:style w:type="paragraph" w:customStyle="1" w:styleId="margin-bottom-zero">
    <w:name w:val="margin-bottom-zero"/>
    <w:basedOn w:val="Normalny"/>
    <w:rsid w:val="002F14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F14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F147F"/>
    <w:rPr>
      <w:rFonts w:asciiTheme="majorHAnsi" w:eastAsiaTheme="majorEastAsia" w:hAnsiTheme="majorHAnsi" w:cstheme="majorBidi"/>
      <w:color w:val="2F5496" w:themeColor="accent1" w:themeShade="BF"/>
      <w:sz w:val="32"/>
      <w:szCs w:val="32"/>
    </w:rPr>
  </w:style>
  <w:style w:type="paragraph" w:styleId="Tekstpodstawowy">
    <w:name w:val="Body Text"/>
    <w:aliases w:val=" Znak Znak, Znak, Znak Znak Znak Znak, Znak Znak Znak Znak Znak Znak Znak Znak Znak, Znak Znak Znak Znak Znak Znak Znak Znak, Znak Znak Znak Znak Znak Znak Znak,Znak,Znak Znak Znak Znak,Znak Znak Znak Znak Znak Znak Znak Znak Znak"/>
    <w:basedOn w:val="Normalny"/>
    <w:link w:val="TekstpodstawowyZnak"/>
    <w:rsid w:val="002F147F"/>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1, Znak Znak Znak Znak Znak Znak Znak Znak1,Znak Znak,Znak Znak Znak Znak Znak"/>
    <w:basedOn w:val="Domylnaczcionkaakapitu"/>
    <w:link w:val="Tekstpodstawowy"/>
    <w:rsid w:val="002F147F"/>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7F4D3A"/>
    <w:pPr>
      <w:ind w:left="720"/>
      <w:contextualSpacing/>
    </w:pPr>
  </w:style>
  <w:style w:type="paragraph" w:customStyle="1" w:styleId="Standard">
    <w:name w:val="Standard"/>
    <w:link w:val="StandardZnak1"/>
    <w:rsid w:val="00024E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andardZnak1">
    <w:name w:val="Standard Znak1"/>
    <w:link w:val="Standard"/>
    <w:rsid w:val="00024E25"/>
    <w:rPr>
      <w:rFonts w:ascii="Times New Roman" w:eastAsia="Times New Roman" w:hAnsi="Times New Roman" w:cs="Times New Roman"/>
      <w:sz w:val="24"/>
      <w:szCs w:val="24"/>
      <w:lang w:eastAsia="pl-PL"/>
    </w:rPr>
  </w:style>
  <w:style w:type="paragraph" w:customStyle="1" w:styleId="Tytu3Znak">
    <w:name w:val="Tytuł 3 Znak"/>
    <w:basedOn w:val="Normalny"/>
    <w:next w:val="Normalny"/>
    <w:rsid w:val="00024E25"/>
    <w:pPr>
      <w:keepNext/>
      <w:widowControl w:val="0"/>
      <w:numPr>
        <w:ilvl w:val="2"/>
        <w:numId w:val="9"/>
      </w:numPr>
      <w:autoSpaceDE w:val="0"/>
      <w:autoSpaceDN w:val="0"/>
      <w:adjustRightInd w:val="0"/>
      <w:spacing w:before="240" w:after="60" w:line="240" w:lineRule="auto"/>
      <w:jc w:val="both"/>
      <w:outlineLvl w:val="2"/>
    </w:pPr>
    <w:rPr>
      <w:rFonts w:ascii="Times New Roman" w:eastAsia="Times New Roman" w:hAnsi="Times New Roman" w:cs="Times New Roman"/>
      <w:b/>
      <w:bCs/>
      <w:sz w:val="24"/>
      <w:szCs w:val="24"/>
      <w:lang w:eastAsia="pl-PL"/>
    </w:rPr>
  </w:style>
  <w:style w:type="paragraph" w:customStyle="1" w:styleId="StandardZnakZnak">
    <w:name w:val="Standard Znak Znak"/>
    <w:link w:val="StandardZnakZnakZnak"/>
    <w:rsid w:val="00024E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andardZnakZnakZnak">
    <w:name w:val="Standard Znak Znak Znak"/>
    <w:link w:val="StandardZnakZnak"/>
    <w:locked/>
    <w:rsid w:val="00024E2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970D0"/>
    <w:rPr>
      <w:sz w:val="16"/>
      <w:szCs w:val="16"/>
    </w:rPr>
  </w:style>
  <w:style w:type="paragraph" w:styleId="Tekstkomentarza">
    <w:name w:val="annotation text"/>
    <w:basedOn w:val="Normalny"/>
    <w:link w:val="TekstkomentarzaZnak"/>
    <w:uiPriority w:val="99"/>
    <w:semiHidden/>
    <w:unhideWhenUsed/>
    <w:rsid w:val="00597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0D0"/>
    <w:rPr>
      <w:sz w:val="20"/>
      <w:szCs w:val="20"/>
    </w:rPr>
  </w:style>
  <w:style w:type="paragraph" w:styleId="Tematkomentarza">
    <w:name w:val="annotation subject"/>
    <w:basedOn w:val="Tekstkomentarza"/>
    <w:next w:val="Tekstkomentarza"/>
    <w:link w:val="TematkomentarzaZnak"/>
    <w:uiPriority w:val="99"/>
    <w:semiHidden/>
    <w:unhideWhenUsed/>
    <w:rsid w:val="005970D0"/>
    <w:rPr>
      <w:b/>
      <w:bCs/>
    </w:rPr>
  </w:style>
  <w:style w:type="character" w:customStyle="1" w:styleId="TematkomentarzaZnak">
    <w:name w:val="Temat komentarza Znak"/>
    <w:basedOn w:val="TekstkomentarzaZnak"/>
    <w:link w:val="Tematkomentarza"/>
    <w:uiPriority w:val="99"/>
    <w:semiHidden/>
    <w:rsid w:val="005970D0"/>
    <w:rPr>
      <w:b/>
      <w:bCs/>
      <w:sz w:val="20"/>
      <w:szCs w:val="20"/>
    </w:rPr>
  </w:style>
  <w:style w:type="paragraph" w:styleId="Tekstdymka">
    <w:name w:val="Balloon Text"/>
    <w:basedOn w:val="Normalny"/>
    <w:link w:val="TekstdymkaZnak"/>
    <w:uiPriority w:val="99"/>
    <w:semiHidden/>
    <w:unhideWhenUsed/>
    <w:rsid w:val="00597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0D0"/>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07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07CA"/>
    <w:rPr>
      <w:sz w:val="20"/>
      <w:szCs w:val="20"/>
    </w:rPr>
  </w:style>
  <w:style w:type="character" w:styleId="Odwoanieprzypisukocowego">
    <w:name w:val="endnote reference"/>
    <w:basedOn w:val="Domylnaczcionkaakapitu"/>
    <w:uiPriority w:val="99"/>
    <w:semiHidden/>
    <w:unhideWhenUsed/>
    <w:rsid w:val="005307CA"/>
    <w:rPr>
      <w:vertAlign w:val="superscript"/>
    </w:rPr>
  </w:style>
  <w:style w:type="paragraph" w:styleId="Zwykytekst">
    <w:name w:val="Plain Text"/>
    <w:basedOn w:val="Normalny"/>
    <w:link w:val="ZwykytekstZnak"/>
    <w:uiPriority w:val="99"/>
    <w:semiHidden/>
    <w:unhideWhenUsed/>
    <w:rsid w:val="003D641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D641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75594">
      <w:bodyDiv w:val="1"/>
      <w:marLeft w:val="0"/>
      <w:marRight w:val="0"/>
      <w:marTop w:val="0"/>
      <w:marBottom w:val="0"/>
      <w:divBdr>
        <w:top w:val="none" w:sz="0" w:space="0" w:color="auto"/>
        <w:left w:val="none" w:sz="0" w:space="0" w:color="auto"/>
        <w:bottom w:val="none" w:sz="0" w:space="0" w:color="auto"/>
        <w:right w:val="none" w:sz="0" w:space="0" w:color="auto"/>
      </w:divBdr>
      <w:divsChild>
        <w:div w:id="2021152503">
          <w:marLeft w:val="0"/>
          <w:marRight w:val="0"/>
          <w:marTop w:val="0"/>
          <w:marBottom w:val="0"/>
          <w:divBdr>
            <w:top w:val="none" w:sz="0" w:space="0" w:color="auto"/>
            <w:left w:val="none" w:sz="0" w:space="0" w:color="auto"/>
            <w:bottom w:val="none" w:sz="0" w:space="0" w:color="auto"/>
            <w:right w:val="none" w:sz="0" w:space="0" w:color="auto"/>
          </w:divBdr>
          <w:divsChild>
            <w:div w:id="418645308">
              <w:marLeft w:val="-225"/>
              <w:marRight w:val="-225"/>
              <w:marTop w:val="0"/>
              <w:marBottom w:val="0"/>
              <w:divBdr>
                <w:top w:val="none" w:sz="0" w:space="0" w:color="auto"/>
                <w:left w:val="none" w:sz="0" w:space="0" w:color="auto"/>
                <w:bottom w:val="none" w:sz="0" w:space="0" w:color="auto"/>
                <w:right w:val="none" w:sz="0" w:space="0" w:color="auto"/>
              </w:divBdr>
              <w:divsChild>
                <w:div w:id="259875440">
                  <w:marLeft w:val="0"/>
                  <w:marRight w:val="0"/>
                  <w:marTop w:val="0"/>
                  <w:marBottom w:val="0"/>
                  <w:divBdr>
                    <w:top w:val="none" w:sz="0" w:space="0" w:color="auto"/>
                    <w:left w:val="none" w:sz="0" w:space="0" w:color="auto"/>
                    <w:bottom w:val="none" w:sz="0" w:space="0" w:color="auto"/>
                    <w:right w:val="none" w:sz="0" w:space="0" w:color="auto"/>
                  </w:divBdr>
                </w:div>
              </w:divsChild>
            </w:div>
            <w:div w:id="1273438647">
              <w:marLeft w:val="0"/>
              <w:marRight w:val="0"/>
              <w:marTop w:val="0"/>
              <w:marBottom w:val="315"/>
              <w:divBdr>
                <w:top w:val="none" w:sz="0" w:space="0" w:color="auto"/>
                <w:left w:val="none" w:sz="0" w:space="0" w:color="auto"/>
                <w:bottom w:val="none" w:sz="0" w:space="0" w:color="auto"/>
                <w:right w:val="none" w:sz="0" w:space="0" w:color="auto"/>
              </w:divBdr>
            </w:div>
            <w:div w:id="133763873">
              <w:marLeft w:val="0"/>
              <w:marRight w:val="0"/>
              <w:marTop w:val="0"/>
              <w:marBottom w:val="315"/>
              <w:divBdr>
                <w:top w:val="none" w:sz="0" w:space="0" w:color="auto"/>
                <w:left w:val="none" w:sz="0" w:space="0" w:color="auto"/>
                <w:bottom w:val="none" w:sz="0" w:space="0" w:color="auto"/>
                <w:right w:val="none" w:sz="0" w:space="0" w:color="auto"/>
              </w:divBdr>
            </w:div>
            <w:div w:id="1527403684">
              <w:marLeft w:val="0"/>
              <w:marRight w:val="0"/>
              <w:marTop w:val="0"/>
              <w:marBottom w:val="315"/>
              <w:divBdr>
                <w:top w:val="none" w:sz="0" w:space="0" w:color="auto"/>
                <w:left w:val="none" w:sz="0" w:space="0" w:color="auto"/>
                <w:bottom w:val="none" w:sz="0" w:space="0" w:color="auto"/>
                <w:right w:val="none" w:sz="0" w:space="0" w:color="auto"/>
              </w:divBdr>
            </w:div>
            <w:div w:id="1123034006">
              <w:marLeft w:val="0"/>
              <w:marRight w:val="0"/>
              <w:marTop w:val="0"/>
              <w:marBottom w:val="315"/>
              <w:divBdr>
                <w:top w:val="none" w:sz="0" w:space="0" w:color="auto"/>
                <w:left w:val="none" w:sz="0" w:space="0" w:color="auto"/>
                <w:bottom w:val="none" w:sz="0" w:space="0" w:color="auto"/>
                <w:right w:val="none" w:sz="0" w:space="0" w:color="auto"/>
              </w:divBdr>
            </w:div>
            <w:div w:id="1063410419">
              <w:marLeft w:val="0"/>
              <w:marRight w:val="0"/>
              <w:marTop w:val="0"/>
              <w:marBottom w:val="315"/>
              <w:divBdr>
                <w:top w:val="none" w:sz="0" w:space="0" w:color="auto"/>
                <w:left w:val="none" w:sz="0" w:space="0" w:color="auto"/>
                <w:bottom w:val="none" w:sz="0" w:space="0" w:color="auto"/>
                <w:right w:val="none" w:sz="0" w:space="0" w:color="auto"/>
              </w:divBdr>
            </w:div>
            <w:div w:id="1139348120">
              <w:marLeft w:val="0"/>
              <w:marRight w:val="0"/>
              <w:marTop w:val="0"/>
              <w:marBottom w:val="315"/>
              <w:divBdr>
                <w:top w:val="none" w:sz="0" w:space="0" w:color="auto"/>
                <w:left w:val="none" w:sz="0" w:space="0" w:color="auto"/>
                <w:bottom w:val="none" w:sz="0" w:space="0" w:color="auto"/>
                <w:right w:val="none" w:sz="0" w:space="0" w:color="auto"/>
              </w:divBdr>
            </w:div>
            <w:div w:id="1418747731">
              <w:marLeft w:val="0"/>
              <w:marRight w:val="0"/>
              <w:marTop w:val="0"/>
              <w:marBottom w:val="315"/>
              <w:divBdr>
                <w:top w:val="none" w:sz="0" w:space="0" w:color="auto"/>
                <w:left w:val="none" w:sz="0" w:space="0" w:color="auto"/>
                <w:bottom w:val="none" w:sz="0" w:space="0" w:color="auto"/>
                <w:right w:val="none" w:sz="0" w:space="0" w:color="auto"/>
              </w:divBdr>
            </w:div>
            <w:div w:id="286934453">
              <w:marLeft w:val="0"/>
              <w:marRight w:val="0"/>
              <w:marTop w:val="0"/>
              <w:marBottom w:val="315"/>
              <w:divBdr>
                <w:top w:val="none" w:sz="0" w:space="0" w:color="auto"/>
                <w:left w:val="none" w:sz="0" w:space="0" w:color="auto"/>
                <w:bottom w:val="none" w:sz="0" w:space="0" w:color="auto"/>
                <w:right w:val="none" w:sz="0" w:space="0" w:color="auto"/>
              </w:divBdr>
            </w:div>
            <w:div w:id="1246036645">
              <w:marLeft w:val="0"/>
              <w:marRight w:val="0"/>
              <w:marTop w:val="0"/>
              <w:marBottom w:val="315"/>
              <w:divBdr>
                <w:top w:val="none" w:sz="0" w:space="0" w:color="auto"/>
                <w:left w:val="none" w:sz="0" w:space="0" w:color="auto"/>
                <w:bottom w:val="none" w:sz="0" w:space="0" w:color="auto"/>
                <w:right w:val="none" w:sz="0" w:space="0" w:color="auto"/>
              </w:divBdr>
            </w:div>
            <w:div w:id="65347901">
              <w:marLeft w:val="0"/>
              <w:marRight w:val="0"/>
              <w:marTop w:val="0"/>
              <w:marBottom w:val="315"/>
              <w:divBdr>
                <w:top w:val="none" w:sz="0" w:space="0" w:color="auto"/>
                <w:left w:val="none" w:sz="0" w:space="0" w:color="auto"/>
                <w:bottom w:val="none" w:sz="0" w:space="0" w:color="auto"/>
                <w:right w:val="none" w:sz="0" w:space="0" w:color="auto"/>
              </w:divBdr>
            </w:div>
            <w:div w:id="650445254">
              <w:marLeft w:val="0"/>
              <w:marRight w:val="0"/>
              <w:marTop w:val="0"/>
              <w:marBottom w:val="315"/>
              <w:divBdr>
                <w:top w:val="none" w:sz="0" w:space="0" w:color="auto"/>
                <w:left w:val="none" w:sz="0" w:space="0" w:color="auto"/>
                <w:bottom w:val="none" w:sz="0" w:space="0" w:color="auto"/>
                <w:right w:val="none" w:sz="0" w:space="0" w:color="auto"/>
              </w:divBdr>
            </w:div>
            <w:div w:id="204610102">
              <w:marLeft w:val="0"/>
              <w:marRight w:val="0"/>
              <w:marTop w:val="0"/>
              <w:marBottom w:val="315"/>
              <w:divBdr>
                <w:top w:val="none" w:sz="0" w:space="0" w:color="auto"/>
                <w:left w:val="none" w:sz="0" w:space="0" w:color="auto"/>
                <w:bottom w:val="none" w:sz="0" w:space="0" w:color="auto"/>
                <w:right w:val="none" w:sz="0" w:space="0" w:color="auto"/>
              </w:divBdr>
            </w:div>
            <w:div w:id="275020684">
              <w:marLeft w:val="0"/>
              <w:marRight w:val="0"/>
              <w:marTop w:val="0"/>
              <w:marBottom w:val="315"/>
              <w:divBdr>
                <w:top w:val="none" w:sz="0" w:space="0" w:color="auto"/>
                <w:left w:val="none" w:sz="0" w:space="0" w:color="auto"/>
                <w:bottom w:val="none" w:sz="0" w:space="0" w:color="auto"/>
                <w:right w:val="none" w:sz="0" w:space="0" w:color="auto"/>
              </w:divBdr>
            </w:div>
            <w:div w:id="1671132254">
              <w:marLeft w:val="0"/>
              <w:marRight w:val="0"/>
              <w:marTop w:val="0"/>
              <w:marBottom w:val="315"/>
              <w:divBdr>
                <w:top w:val="none" w:sz="0" w:space="0" w:color="auto"/>
                <w:left w:val="none" w:sz="0" w:space="0" w:color="auto"/>
                <w:bottom w:val="none" w:sz="0" w:space="0" w:color="auto"/>
                <w:right w:val="none" w:sz="0" w:space="0" w:color="auto"/>
              </w:divBdr>
            </w:div>
            <w:div w:id="1552886331">
              <w:marLeft w:val="0"/>
              <w:marRight w:val="0"/>
              <w:marTop w:val="0"/>
              <w:marBottom w:val="315"/>
              <w:divBdr>
                <w:top w:val="none" w:sz="0" w:space="0" w:color="auto"/>
                <w:left w:val="none" w:sz="0" w:space="0" w:color="auto"/>
                <w:bottom w:val="none" w:sz="0" w:space="0" w:color="auto"/>
                <w:right w:val="none" w:sz="0" w:space="0" w:color="auto"/>
              </w:divBdr>
            </w:div>
            <w:div w:id="1377244229">
              <w:marLeft w:val="0"/>
              <w:marRight w:val="0"/>
              <w:marTop w:val="0"/>
              <w:marBottom w:val="315"/>
              <w:divBdr>
                <w:top w:val="none" w:sz="0" w:space="0" w:color="auto"/>
                <w:left w:val="none" w:sz="0" w:space="0" w:color="auto"/>
                <w:bottom w:val="none" w:sz="0" w:space="0" w:color="auto"/>
                <w:right w:val="none" w:sz="0" w:space="0" w:color="auto"/>
              </w:divBdr>
            </w:div>
            <w:div w:id="1333679262">
              <w:marLeft w:val="0"/>
              <w:marRight w:val="0"/>
              <w:marTop w:val="0"/>
              <w:marBottom w:val="315"/>
              <w:divBdr>
                <w:top w:val="none" w:sz="0" w:space="0" w:color="auto"/>
                <w:left w:val="none" w:sz="0" w:space="0" w:color="auto"/>
                <w:bottom w:val="none" w:sz="0" w:space="0" w:color="auto"/>
                <w:right w:val="none" w:sz="0" w:space="0" w:color="auto"/>
              </w:divBdr>
            </w:div>
            <w:div w:id="1703747694">
              <w:marLeft w:val="0"/>
              <w:marRight w:val="0"/>
              <w:marTop w:val="0"/>
              <w:marBottom w:val="315"/>
              <w:divBdr>
                <w:top w:val="none" w:sz="0" w:space="0" w:color="auto"/>
                <w:left w:val="none" w:sz="0" w:space="0" w:color="auto"/>
                <w:bottom w:val="none" w:sz="0" w:space="0" w:color="auto"/>
                <w:right w:val="none" w:sz="0" w:space="0" w:color="auto"/>
              </w:divBdr>
            </w:div>
            <w:div w:id="723649238">
              <w:marLeft w:val="0"/>
              <w:marRight w:val="0"/>
              <w:marTop w:val="0"/>
              <w:marBottom w:val="315"/>
              <w:divBdr>
                <w:top w:val="none" w:sz="0" w:space="0" w:color="auto"/>
                <w:left w:val="none" w:sz="0" w:space="0" w:color="auto"/>
                <w:bottom w:val="none" w:sz="0" w:space="0" w:color="auto"/>
                <w:right w:val="none" w:sz="0" w:space="0" w:color="auto"/>
              </w:divBdr>
            </w:div>
            <w:div w:id="1441758471">
              <w:marLeft w:val="0"/>
              <w:marRight w:val="0"/>
              <w:marTop w:val="0"/>
              <w:marBottom w:val="315"/>
              <w:divBdr>
                <w:top w:val="none" w:sz="0" w:space="0" w:color="auto"/>
                <w:left w:val="none" w:sz="0" w:space="0" w:color="auto"/>
                <w:bottom w:val="none" w:sz="0" w:space="0" w:color="auto"/>
                <w:right w:val="none" w:sz="0" w:space="0" w:color="auto"/>
              </w:divBdr>
            </w:div>
            <w:div w:id="900793955">
              <w:marLeft w:val="0"/>
              <w:marRight w:val="0"/>
              <w:marTop w:val="0"/>
              <w:marBottom w:val="315"/>
              <w:divBdr>
                <w:top w:val="none" w:sz="0" w:space="0" w:color="auto"/>
                <w:left w:val="none" w:sz="0" w:space="0" w:color="auto"/>
                <w:bottom w:val="none" w:sz="0" w:space="0" w:color="auto"/>
                <w:right w:val="none" w:sz="0" w:space="0" w:color="auto"/>
              </w:divBdr>
            </w:div>
            <w:div w:id="336543014">
              <w:marLeft w:val="0"/>
              <w:marRight w:val="0"/>
              <w:marTop w:val="0"/>
              <w:marBottom w:val="315"/>
              <w:divBdr>
                <w:top w:val="none" w:sz="0" w:space="0" w:color="auto"/>
                <w:left w:val="none" w:sz="0" w:space="0" w:color="auto"/>
                <w:bottom w:val="none" w:sz="0" w:space="0" w:color="auto"/>
                <w:right w:val="none" w:sz="0" w:space="0" w:color="auto"/>
              </w:divBdr>
            </w:div>
            <w:div w:id="7297354">
              <w:marLeft w:val="0"/>
              <w:marRight w:val="0"/>
              <w:marTop w:val="0"/>
              <w:marBottom w:val="315"/>
              <w:divBdr>
                <w:top w:val="none" w:sz="0" w:space="0" w:color="auto"/>
                <w:left w:val="none" w:sz="0" w:space="0" w:color="auto"/>
                <w:bottom w:val="none" w:sz="0" w:space="0" w:color="auto"/>
                <w:right w:val="none" w:sz="0" w:space="0" w:color="auto"/>
              </w:divBdr>
            </w:div>
            <w:div w:id="2094279073">
              <w:marLeft w:val="0"/>
              <w:marRight w:val="0"/>
              <w:marTop w:val="0"/>
              <w:marBottom w:val="315"/>
              <w:divBdr>
                <w:top w:val="none" w:sz="0" w:space="0" w:color="auto"/>
                <w:left w:val="none" w:sz="0" w:space="0" w:color="auto"/>
                <w:bottom w:val="none" w:sz="0" w:space="0" w:color="auto"/>
                <w:right w:val="none" w:sz="0" w:space="0" w:color="auto"/>
              </w:divBdr>
            </w:div>
            <w:div w:id="650673996">
              <w:marLeft w:val="0"/>
              <w:marRight w:val="0"/>
              <w:marTop w:val="0"/>
              <w:marBottom w:val="315"/>
              <w:divBdr>
                <w:top w:val="none" w:sz="0" w:space="0" w:color="auto"/>
                <w:left w:val="none" w:sz="0" w:space="0" w:color="auto"/>
                <w:bottom w:val="none" w:sz="0" w:space="0" w:color="auto"/>
                <w:right w:val="none" w:sz="0" w:space="0" w:color="auto"/>
              </w:divBdr>
            </w:div>
            <w:div w:id="655494870">
              <w:marLeft w:val="0"/>
              <w:marRight w:val="0"/>
              <w:marTop w:val="0"/>
              <w:marBottom w:val="315"/>
              <w:divBdr>
                <w:top w:val="none" w:sz="0" w:space="0" w:color="auto"/>
                <w:left w:val="none" w:sz="0" w:space="0" w:color="auto"/>
                <w:bottom w:val="none" w:sz="0" w:space="0" w:color="auto"/>
                <w:right w:val="none" w:sz="0" w:space="0" w:color="auto"/>
              </w:divBdr>
            </w:div>
            <w:div w:id="1029717128">
              <w:marLeft w:val="0"/>
              <w:marRight w:val="0"/>
              <w:marTop w:val="0"/>
              <w:marBottom w:val="315"/>
              <w:divBdr>
                <w:top w:val="none" w:sz="0" w:space="0" w:color="auto"/>
                <w:left w:val="none" w:sz="0" w:space="0" w:color="auto"/>
                <w:bottom w:val="none" w:sz="0" w:space="0" w:color="auto"/>
                <w:right w:val="none" w:sz="0" w:space="0" w:color="auto"/>
              </w:divBdr>
            </w:div>
            <w:div w:id="1518887187">
              <w:marLeft w:val="0"/>
              <w:marRight w:val="0"/>
              <w:marTop w:val="0"/>
              <w:marBottom w:val="315"/>
              <w:divBdr>
                <w:top w:val="none" w:sz="0" w:space="0" w:color="auto"/>
                <w:left w:val="none" w:sz="0" w:space="0" w:color="auto"/>
                <w:bottom w:val="none" w:sz="0" w:space="0" w:color="auto"/>
                <w:right w:val="none" w:sz="0" w:space="0" w:color="auto"/>
              </w:divBdr>
            </w:div>
            <w:div w:id="679822090">
              <w:marLeft w:val="0"/>
              <w:marRight w:val="0"/>
              <w:marTop w:val="0"/>
              <w:marBottom w:val="315"/>
              <w:divBdr>
                <w:top w:val="none" w:sz="0" w:space="0" w:color="auto"/>
                <w:left w:val="none" w:sz="0" w:space="0" w:color="auto"/>
                <w:bottom w:val="none" w:sz="0" w:space="0" w:color="auto"/>
                <w:right w:val="none" w:sz="0" w:space="0" w:color="auto"/>
              </w:divBdr>
            </w:div>
          </w:divsChild>
        </w:div>
        <w:div w:id="1472868290">
          <w:marLeft w:val="0"/>
          <w:marRight w:val="0"/>
          <w:marTop w:val="0"/>
          <w:marBottom w:val="315"/>
          <w:divBdr>
            <w:top w:val="none" w:sz="0" w:space="0" w:color="auto"/>
            <w:left w:val="none" w:sz="0" w:space="0" w:color="auto"/>
            <w:bottom w:val="none" w:sz="0" w:space="0" w:color="auto"/>
            <w:right w:val="none" w:sz="0" w:space="0" w:color="auto"/>
          </w:divBdr>
        </w:div>
      </w:divsChild>
    </w:div>
    <w:div w:id="1315069072">
      <w:bodyDiv w:val="1"/>
      <w:marLeft w:val="0"/>
      <w:marRight w:val="0"/>
      <w:marTop w:val="0"/>
      <w:marBottom w:val="0"/>
      <w:divBdr>
        <w:top w:val="none" w:sz="0" w:space="0" w:color="auto"/>
        <w:left w:val="none" w:sz="0" w:space="0" w:color="auto"/>
        <w:bottom w:val="none" w:sz="0" w:space="0" w:color="auto"/>
        <w:right w:val="none" w:sz="0" w:space="0" w:color="auto"/>
      </w:divBdr>
    </w:div>
    <w:div w:id="19390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omat.pl" TargetMode="External"/><Relationship Id="rId4" Type="http://schemas.microsoft.com/office/2007/relationships/stylesWithEffects" Target="stylesWithEffects.xml"/><Relationship Id="rId9" Type="http://schemas.openxmlformats.org/officeDocument/2006/relationships/hyperlink" Target="mailto:info@prom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524D-A338-4A82-B511-CEE2C4C8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3405</Words>
  <Characters>20434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Jelonkiewicz</dc:creator>
  <cp:lastModifiedBy>Dorota Kriger</cp:lastModifiedBy>
  <cp:revision>4</cp:revision>
  <dcterms:created xsi:type="dcterms:W3CDTF">2017-07-19T07:02:00Z</dcterms:created>
  <dcterms:modified xsi:type="dcterms:W3CDTF">2017-08-08T05:04:00Z</dcterms:modified>
</cp:coreProperties>
</file>